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C19FF" w14:textId="77777777" w:rsidR="00BC47D6" w:rsidRDefault="00BC47D6">
      <w:pPr>
        <w:rPr>
          <w:rFonts w:cs="Verdana"/>
          <w:color w:val="1F1F1F"/>
        </w:rPr>
      </w:pPr>
    </w:p>
    <w:tbl>
      <w:tblPr>
        <w:tblW w:w="10080" w:type="dxa"/>
        <w:tblLayout w:type="fixed"/>
        <w:tblCellMar>
          <w:left w:w="115" w:type="dxa"/>
          <w:right w:w="115" w:type="dxa"/>
        </w:tblCellMar>
        <w:tblLook w:val="01E0" w:firstRow="1" w:lastRow="1" w:firstColumn="1" w:lastColumn="1" w:noHBand="0" w:noVBand="0"/>
      </w:tblPr>
      <w:tblGrid>
        <w:gridCol w:w="5040"/>
        <w:gridCol w:w="5040"/>
      </w:tblGrid>
      <w:tr w:rsidR="00BC47D6" w:rsidRPr="002D742C" w14:paraId="3A422C99" w14:textId="77777777" w:rsidTr="00BC47D6">
        <w:trPr>
          <w:trHeight w:val="20"/>
        </w:trPr>
        <w:tc>
          <w:tcPr>
            <w:tcW w:w="5040" w:type="dxa"/>
            <w:vAlign w:val="center"/>
          </w:tcPr>
          <w:p w14:paraId="29CE3896" w14:textId="508A4A93" w:rsidR="00BC47D6" w:rsidRPr="0022360D" w:rsidRDefault="00BC47D6" w:rsidP="00BC47D6">
            <w:pPr>
              <w:rPr>
                <w:sz w:val="22"/>
                <w:szCs w:val="22"/>
              </w:rPr>
            </w:pPr>
            <w:r>
              <w:rPr>
                <w:sz w:val="22"/>
                <w:szCs w:val="22"/>
              </w:rPr>
              <w:t>WRIT 6500</w:t>
            </w:r>
            <w:r w:rsidR="00FD6DCC">
              <w:rPr>
                <w:sz w:val="22"/>
                <w:szCs w:val="22"/>
              </w:rPr>
              <w:t>.001</w:t>
            </w:r>
          </w:p>
          <w:p w14:paraId="675D8A03" w14:textId="77235962" w:rsidR="00BC47D6" w:rsidRPr="0022360D" w:rsidRDefault="000B21C5" w:rsidP="00BC47D6">
            <w:pPr>
              <w:rPr>
                <w:rFonts w:eastAsia="Times New Roman" w:cs="Times New Roman"/>
                <w:sz w:val="22"/>
                <w:szCs w:val="22"/>
              </w:rPr>
            </w:pPr>
            <w:r>
              <w:rPr>
                <w:rFonts w:eastAsia="Times New Roman" w:cs="Times New Roman"/>
                <w:sz w:val="22"/>
                <w:szCs w:val="22"/>
              </w:rPr>
              <w:t>Lincoln 117</w:t>
            </w:r>
          </w:p>
          <w:p w14:paraId="0A8485C9" w14:textId="797A8157" w:rsidR="00BC47D6" w:rsidRPr="0022360D" w:rsidRDefault="00BC47D6" w:rsidP="00BC47D6">
            <w:pPr>
              <w:rPr>
                <w:sz w:val="22"/>
                <w:szCs w:val="22"/>
              </w:rPr>
            </w:pPr>
            <w:r>
              <w:rPr>
                <w:sz w:val="22"/>
                <w:szCs w:val="22"/>
              </w:rPr>
              <w:t xml:space="preserve">Section 004 (M/W </w:t>
            </w:r>
            <w:r w:rsidR="00111121">
              <w:rPr>
                <w:sz w:val="22"/>
                <w:szCs w:val="22"/>
              </w:rPr>
              <w:t>1:25-2:40</w:t>
            </w:r>
            <w:r w:rsidRPr="0022360D">
              <w:rPr>
                <w:sz w:val="22"/>
                <w:szCs w:val="22"/>
              </w:rPr>
              <w:t>)</w:t>
            </w:r>
          </w:p>
          <w:p w14:paraId="190D2AB1" w14:textId="77777777" w:rsidR="00BC47D6" w:rsidRPr="002D742C" w:rsidRDefault="00BC47D6" w:rsidP="00BC47D6">
            <w:pPr>
              <w:rPr>
                <w:sz w:val="22"/>
                <w:szCs w:val="22"/>
              </w:rPr>
            </w:pPr>
          </w:p>
        </w:tc>
        <w:tc>
          <w:tcPr>
            <w:tcW w:w="5040" w:type="dxa"/>
            <w:tcBorders>
              <w:left w:val="nil"/>
            </w:tcBorders>
            <w:vAlign w:val="center"/>
          </w:tcPr>
          <w:p w14:paraId="292B8465" w14:textId="77777777" w:rsidR="00BC47D6" w:rsidRDefault="00BC47D6" w:rsidP="00BC47D6">
            <w:pPr>
              <w:jc w:val="right"/>
              <w:rPr>
                <w:sz w:val="22"/>
                <w:szCs w:val="22"/>
              </w:rPr>
            </w:pPr>
            <w:r>
              <w:rPr>
                <w:sz w:val="22"/>
                <w:szCs w:val="22"/>
              </w:rPr>
              <w:t xml:space="preserve">Instructor: </w:t>
            </w:r>
            <w:r w:rsidRPr="002D742C">
              <w:rPr>
                <w:sz w:val="22"/>
                <w:szCs w:val="22"/>
              </w:rPr>
              <w:t xml:space="preserve">Dr. Michelle Cox </w:t>
            </w:r>
          </w:p>
          <w:p w14:paraId="0582E419" w14:textId="77777777" w:rsidR="00BC47D6" w:rsidRDefault="00BC47D6" w:rsidP="00BC47D6">
            <w:pPr>
              <w:jc w:val="right"/>
              <w:rPr>
                <w:sz w:val="22"/>
                <w:szCs w:val="22"/>
              </w:rPr>
            </w:pPr>
            <w:r w:rsidRPr="002D742C">
              <w:rPr>
                <w:sz w:val="22"/>
                <w:szCs w:val="22"/>
              </w:rPr>
              <w:t>Offic</w:t>
            </w:r>
            <w:r>
              <w:rPr>
                <w:sz w:val="22"/>
                <w:szCs w:val="22"/>
              </w:rPr>
              <w:t>e Hours: by appt.</w:t>
            </w:r>
          </w:p>
          <w:p w14:paraId="0975388D" w14:textId="77777777" w:rsidR="00BC47D6" w:rsidRDefault="00BC47D6" w:rsidP="00BC47D6">
            <w:pPr>
              <w:jc w:val="right"/>
              <w:rPr>
                <w:sz w:val="22"/>
                <w:szCs w:val="22"/>
              </w:rPr>
            </w:pPr>
            <w:r>
              <w:rPr>
                <w:sz w:val="22"/>
                <w:szCs w:val="22"/>
              </w:rPr>
              <w:t>Office: B5 McGraw</w:t>
            </w:r>
          </w:p>
          <w:p w14:paraId="710725CD" w14:textId="77777777" w:rsidR="00BC47D6" w:rsidRPr="002D742C" w:rsidRDefault="00BC47D6" w:rsidP="00BC47D6">
            <w:pPr>
              <w:jc w:val="right"/>
              <w:rPr>
                <w:sz w:val="22"/>
                <w:szCs w:val="22"/>
              </w:rPr>
            </w:pPr>
            <w:r>
              <w:rPr>
                <w:sz w:val="22"/>
                <w:szCs w:val="22"/>
              </w:rPr>
              <w:t>michelle.cox@cornell.edu</w:t>
            </w:r>
          </w:p>
        </w:tc>
      </w:tr>
    </w:tbl>
    <w:p w14:paraId="17B5BEA1" w14:textId="77777777" w:rsidR="00BC47D6" w:rsidRDefault="00BC47D6" w:rsidP="00BC47D6">
      <w:pPr>
        <w:widowControl w:val="0"/>
        <w:autoSpaceDE w:val="0"/>
        <w:autoSpaceDN w:val="0"/>
        <w:adjustRightInd w:val="0"/>
        <w:rPr>
          <w:b/>
        </w:rPr>
      </w:pPr>
    </w:p>
    <w:p w14:paraId="325EE02F" w14:textId="77777777" w:rsidR="00BC47D6" w:rsidRDefault="00BC47D6" w:rsidP="00BC47D6">
      <w:pPr>
        <w:widowControl w:val="0"/>
        <w:autoSpaceDE w:val="0"/>
        <w:autoSpaceDN w:val="0"/>
        <w:adjustRightInd w:val="0"/>
        <w:rPr>
          <w:b/>
        </w:rPr>
      </w:pPr>
    </w:p>
    <w:p w14:paraId="7CCB3FAA" w14:textId="77777777" w:rsidR="00BC47D6" w:rsidRPr="002234C4" w:rsidRDefault="00BC47D6" w:rsidP="00BC47D6">
      <w:pPr>
        <w:widowControl w:val="0"/>
        <w:autoSpaceDE w:val="0"/>
        <w:autoSpaceDN w:val="0"/>
        <w:adjustRightInd w:val="0"/>
        <w:jc w:val="center"/>
        <w:rPr>
          <w:rFonts w:cs="Calibri"/>
          <w:b/>
          <w:sz w:val="32"/>
          <w:szCs w:val="32"/>
        </w:rPr>
      </w:pPr>
      <w:r>
        <w:rPr>
          <w:rFonts w:cs="Calibri"/>
          <w:b/>
          <w:sz w:val="32"/>
          <w:szCs w:val="32"/>
        </w:rPr>
        <w:t>WRIT 6500: Writing with Sources</w:t>
      </w:r>
    </w:p>
    <w:p w14:paraId="1C565FBC" w14:textId="77777777" w:rsidR="00BC47D6" w:rsidRPr="008A08CE" w:rsidRDefault="00BC47D6" w:rsidP="00BC47D6">
      <w:pPr>
        <w:widowControl w:val="0"/>
        <w:autoSpaceDE w:val="0"/>
        <w:autoSpaceDN w:val="0"/>
        <w:adjustRightInd w:val="0"/>
        <w:rPr>
          <w:rFonts w:cs="Calibri"/>
          <w:sz w:val="22"/>
          <w:szCs w:val="22"/>
        </w:rPr>
      </w:pPr>
    </w:p>
    <w:p w14:paraId="38A37641" w14:textId="77777777" w:rsidR="0036550B" w:rsidRPr="00F84CA1" w:rsidRDefault="00BC47D6">
      <w:pPr>
        <w:rPr>
          <w:rFonts w:cs="Verdana"/>
          <w:color w:val="1F1F1F"/>
          <w:sz w:val="22"/>
          <w:szCs w:val="22"/>
        </w:rPr>
      </w:pPr>
      <w:r w:rsidRPr="00F84CA1">
        <w:rPr>
          <w:rFonts w:cs="Verdana"/>
          <w:color w:val="1F1F1F"/>
          <w:sz w:val="22"/>
          <w:szCs w:val="22"/>
        </w:rPr>
        <w:t>This course, new for spring 2016, introduces a range of strategies for finding papers that are relevant to your research, reading papers strategically, taking effective notes, integrating source material into your prose by effectively quoting, paraphrasing, and summarizing, and figuring out which ideas and words need to be cited.  By the end of this course, students will understand how to effectively using source material in their writing while avoiding plagiarism and keeping their voice in the forefront. </w:t>
      </w:r>
    </w:p>
    <w:p w14:paraId="71FC75F9" w14:textId="77777777" w:rsidR="00BC47D6" w:rsidRPr="00F84CA1" w:rsidRDefault="00BC47D6">
      <w:pPr>
        <w:rPr>
          <w:rFonts w:cs="Verdana"/>
          <w:color w:val="1F1F1F"/>
          <w:sz w:val="22"/>
          <w:szCs w:val="22"/>
        </w:rPr>
      </w:pPr>
    </w:p>
    <w:p w14:paraId="7D46D3E7" w14:textId="77777777" w:rsidR="00BC47D6" w:rsidRDefault="00BC47D6" w:rsidP="00BC47D6">
      <w:pPr>
        <w:rPr>
          <w:b/>
          <w:sz w:val="28"/>
          <w:szCs w:val="28"/>
        </w:rPr>
      </w:pPr>
      <w:r w:rsidRPr="00C1325B">
        <w:rPr>
          <w:b/>
          <w:sz w:val="28"/>
          <w:szCs w:val="28"/>
        </w:rPr>
        <w:t>Course Learning Objectives</w:t>
      </w:r>
    </w:p>
    <w:p w14:paraId="213C4E44" w14:textId="77777777" w:rsidR="00BC47D6" w:rsidRDefault="00BC47D6"/>
    <w:p w14:paraId="2193383C" w14:textId="69EAB65B" w:rsidR="00BC47D6" w:rsidRPr="00F84CA1" w:rsidRDefault="00BC47D6" w:rsidP="00BC47D6">
      <w:pPr>
        <w:pStyle w:val="ListParagraph"/>
        <w:numPr>
          <w:ilvl w:val="0"/>
          <w:numId w:val="1"/>
        </w:numPr>
        <w:rPr>
          <w:sz w:val="22"/>
          <w:szCs w:val="22"/>
        </w:rPr>
      </w:pPr>
      <w:r w:rsidRPr="00F84CA1">
        <w:rPr>
          <w:sz w:val="22"/>
          <w:szCs w:val="22"/>
        </w:rPr>
        <w:t xml:space="preserve">To understand the different uses </w:t>
      </w:r>
      <w:r w:rsidR="00984223" w:rsidRPr="00F84CA1">
        <w:rPr>
          <w:sz w:val="22"/>
          <w:szCs w:val="22"/>
        </w:rPr>
        <w:t xml:space="preserve">and forms </w:t>
      </w:r>
      <w:r w:rsidRPr="00F84CA1">
        <w:rPr>
          <w:sz w:val="22"/>
          <w:szCs w:val="22"/>
        </w:rPr>
        <w:t>of citation in academic writing</w:t>
      </w:r>
      <w:r w:rsidR="00504B67">
        <w:rPr>
          <w:sz w:val="22"/>
          <w:szCs w:val="22"/>
        </w:rPr>
        <w:t xml:space="preserve"> broadly as well as in your </w:t>
      </w:r>
      <w:r w:rsidR="00984223" w:rsidRPr="00F84CA1">
        <w:rPr>
          <w:sz w:val="22"/>
          <w:szCs w:val="22"/>
        </w:rPr>
        <w:t>field</w:t>
      </w:r>
    </w:p>
    <w:p w14:paraId="49AB293A" w14:textId="47DACBD1" w:rsidR="00BC47D6" w:rsidRPr="00F84CA1" w:rsidRDefault="00BC47D6" w:rsidP="00BC47D6">
      <w:pPr>
        <w:pStyle w:val="ListParagraph"/>
        <w:numPr>
          <w:ilvl w:val="0"/>
          <w:numId w:val="1"/>
        </w:numPr>
        <w:rPr>
          <w:sz w:val="22"/>
          <w:szCs w:val="22"/>
        </w:rPr>
      </w:pPr>
      <w:r w:rsidRPr="00F84CA1">
        <w:rPr>
          <w:sz w:val="22"/>
          <w:szCs w:val="22"/>
        </w:rPr>
        <w:t>To learn strategies for reading papers strategically</w:t>
      </w:r>
      <w:r w:rsidR="00504B67">
        <w:rPr>
          <w:sz w:val="22"/>
          <w:szCs w:val="22"/>
        </w:rPr>
        <w:t xml:space="preserve"> for different purposes</w:t>
      </w:r>
      <w:r w:rsidRPr="00F84CA1">
        <w:rPr>
          <w:sz w:val="22"/>
          <w:szCs w:val="22"/>
        </w:rPr>
        <w:t xml:space="preserve"> and </w:t>
      </w:r>
      <w:r w:rsidR="00504B67">
        <w:rPr>
          <w:sz w:val="22"/>
          <w:szCs w:val="22"/>
        </w:rPr>
        <w:t xml:space="preserve">for </w:t>
      </w:r>
      <w:r w:rsidRPr="00F84CA1">
        <w:rPr>
          <w:sz w:val="22"/>
          <w:szCs w:val="22"/>
        </w:rPr>
        <w:t>taking effective reading notes</w:t>
      </w:r>
    </w:p>
    <w:p w14:paraId="752ABC38" w14:textId="0383B8A4" w:rsidR="00504B67" w:rsidRDefault="00504B67" w:rsidP="00BC47D6">
      <w:pPr>
        <w:pStyle w:val="ListParagraph"/>
        <w:numPr>
          <w:ilvl w:val="0"/>
          <w:numId w:val="1"/>
        </w:numPr>
        <w:rPr>
          <w:sz w:val="22"/>
          <w:szCs w:val="22"/>
        </w:rPr>
      </w:pPr>
      <w:r>
        <w:rPr>
          <w:sz w:val="22"/>
          <w:szCs w:val="22"/>
        </w:rPr>
        <w:t>To understand how plagiarism is defined in US academic writing and learn strategies for avoiding it</w:t>
      </w:r>
    </w:p>
    <w:p w14:paraId="465970CF" w14:textId="7E917D82" w:rsidR="00BC47D6" w:rsidRDefault="00BC47D6" w:rsidP="00BC47D6">
      <w:pPr>
        <w:pStyle w:val="ListParagraph"/>
        <w:numPr>
          <w:ilvl w:val="0"/>
          <w:numId w:val="1"/>
        </w:numPr>
        <w:rPr>
          <w:sz w:val="22"/>
          <w:szCs w:val="22"/>
        </w:rPr>
      </w:pPr>
      <w:r w:rsidRPr="00F84CA1">
        <w:rPr>
          <w:sz w:val="22"/>
          <w:szCs w:val="22"/>
        </w:rPr>
        <w:t xml:space="preserve">To learn strategies for effectively </w:t>
      </w:r>
      <w:r w:rsidR="00504B67">
        <w:rPr>
          <w:sz w:val="22"/>
          <w:szCs w:val="22"/>
        </w:rPr>
        <w:t>quoting, paraphrasing</w:t>
      </w:r>
      <w:r w:rsidRPr="00F84CA1">
        <w:rPr>
          <w:sz w:val="22"/>
          <w:szCs w:val="22"/>
        </w:rPr>
        <w:t xml:space="preserve"> and summarizing source material</w:t>
      </w:r>
      <w:r w:rsidR="00504B67">
        <w:rPr>
          <w:sz w:val="22"/>
          <w:szCs w:val="22"/>
        </w:rPr>
        <w:t>, as is relevant for your field</w:t>
      </w:r>
    </w:p>
    <w:p w14:paraId="1C7275C7" w14:textId="77777777" w:rsidR="00504B67" w:rsidRDefault="00504B67" w:rsidP="00BC47D6">
      <w:pPr>
        <w:pStyle w:val="ListParagraph"/>
        <w:numPr>
          <w:ilvl w:val="0"/>
          <w:numId w:val="1"/>
        </w:numPr>
        <w:rPr>
          <w:sz w:val="22"/>
          <w:szCs w:val="22"/>
        </w:rPr>
      </w:pPr>
      <w:r w:rsidRPr="00F84CA1">
        <w:rPr>
          <w:sz w:val="22"/>
          <w:szCs w:val="22"/>
        </w:rPr>
        <w:t xml:space="preserve">To learn </w:t>
      </w:r>
      <w:r>
        <w:rPr>
          <w:sz w:val="22"/>
          <w:szCs w:val="22"/>
        </w:rPr>
        <w:t>key language skills</w:t>
      </w:r>
      <w:r w:rsidRPr="00F84CA1">
        <w:rPr>
          <w:sz w:val="22"/>
          <w:szCs w:val="22"/>
        </w:rPr>
        <w:t xml:space="preserve"> effectively integrating source material into your writing </w:t>
      </w:r>
    </w:p>
    <w:p w14:paraId="70498DC3" w14:textId="22F829BB" w:rsidR="00BC47D6" w:rsidRPr="00504B67" w:rsidRDefault="00504B67" w:rsidP="00504B67">
      <w:pPr>
        <w:pStyle w:val="ListParagraph"/>
        <w:numPr>
          <w:ilvl w:val="0"/>
          <w:numId w:val="1"/>
        </w:numPr>
        <w:rPr>
          <w:sz w:val="22"/>
          <w:szCs w:val="22"/>
        </w:rPr>
      </w:pPr>
      <w:r>
        <w:rPr>
          <w:sz w:val="22"/>
          <w:szCs w:val="22"/>
        </w:rPr>
        <w:t>To learn strategies for synthesizing information from across different sources</w:t>
      </w:r>
    </w:p>
    <w:p w14:paraId="50D06681" w14:textId="77777777" w:rsidR="00BC47D6" w:rsidRDefault="00BC47D6" w:rsidP="00BC47D6"/>
    <w:p w14:paraId="65F935A8" w14:textId="0DF765CC" w:rsidR="00BC47D6" w:rsidRPr="00C1325B" w:rsidRDefault="00D93266" w:rsidP="00BC47D6">
      <w:pPr>
        <w:rPr>
          <w:b/>
          <w:sz w:val="28"/>
          <w:szCs w:val="28"/>
        </w:rPr>
      </w:pPr>
      <w:r>
        <w:rPr>
          <w:b/>
          <w:sz w:val="28"/>
          <w:szCs w:val="28"/>
        </w:rPr>
        <w:t>Course Materials</w:t>
      </w:r>
    </w:p>
    <w:p w14:paraId="248C6339" w14:textId="77777777" w:rsidR="00BC47D6" w:rsidRPr="008A08CE" w:rsidRDefault="00BC47D6" w:rsidP="00BC47D6">
      <w:pPr>
        <w:rPr>
          <w:b/>
          <w:sz w:val="22"/>
          <w:szCs w:val="22"/>
        </w:rPr>
      </w:pPr>
    </w:p>
    <w:p w14:paraId="206FB896" w14:textId="6C7140D1" w:rsidR="00504B67" w:rsidRDefault="00984223" w:rsidP="00504B67">
      <w:pPr>
        <w:pStyle w:val="ListParagraph"/>
        <w:widowControl w:val="0"/>
        <w:numPr>
          <w:ilvl w:val="0"/>
          <w:numId w:val="28"/>
        </w:numPr>
        <w:autoSpaceDE w:val="0"/>
        <w:autoSpaceDN w:val="0"/>
        <w:adjustRightInd w:val="0"/>
        <w:rPr>
          <w:sz w:val="22"/>
          <w:szCs w:val="22"/>
        </w:rPr>
      </w:pPr>
      <w:r w:rsidRPr="00504B67">
        <w:rPr>
          <w:sz w:val="22"/>
          <w:szCs w:val="22"/>
        </w:rPr>
        <w:t>Much of this course is based on Swales &amp; Feak</w:t>
      </w:r>
      <w:r w:rsidR="00504B67">
        <w:rPr>
          <w:sz w:val="22"/>
          <w:szCs w:val="22"/>
        </w:rPr>
        <w:t xml:space="preserve">, </w:t>
      </w:r>
      <w:r w:rsidR="00504B67">
        <w:rPr>
          <w:i/>
          <w:sz w:val="22"/>
          <w:szCs w:val="22"/>
        </w:rPr>
        <w:t>Academic Writing for Graduate Students</w:t>
      </w:r>
      <w:r w:rsidRPr="00504B67">
        <w:rPr>
          <w:sz w:val="22"/>
          <w:szCs w:val="22"/>
        </w:rPr>
        <w:t xml:space="preserve"> (2012), chapters 5 and 6. I will make PDFs of these chapters for you. The book is also on reserve at Uris Library. </w:t>
      </w:r>
    </w:p>
    <w:p w14:paraId="62A93C8A" w14:textId="77777777" w:rsidR="00504B67" w:rsidRDefault="00504B67" w:rsidP="00BC47D6">
      <w:pPr>
        <w:pStyle w:val="ListParagraph"/>
        <w:widowControl w:val="0"/>
        <w:numPr>
          <w:ilvl w:val="0"/>
          <w:numId w:val="28"/>
        </w:numPr>
        <w:autoSpaceDE w:val="0"/>
        <w:autoSpaceDN w:val="0"/>
        <w:adjustRightInd w:val="0"/>
        <w:rPr>
          <w:sz w:val="22"/>
          <w:szCs w:val="22"/>
        </w:rPr>
      </w:pPr>
      <w:r w:rsidRPr="00504B67">
        <w:rPr>
          <w:sz w:val="22"/>
          <w:szCs w:val="22"/>
        </w:rPr>
        <w:t xml:space="preserve">I would recommend bringing a laptop computer or tablet to class each day, to facilitate your in-class writing and research activities. </w:t>
      </w:r>
    </w:p>
    <w:p w14:paraId="16815E17" w14:textId="748D8B6D" w:rsidR="00BC47D6" w:rsidRDefault="00BC47D6" w:rsidP="00504B67">
      <w:pPr>
        <w:pStyle w:val="ListParagraph"/>
        <w:widowControl w:val="0"/>
        <w:numPr>
          <w:ilvl w:val="0"/>
          <w:numId w:val="28"/>
        </w:numPr>
        <w:autoSpaceDE w:val="0"/>
        <w:autoSpaceDN w:val="0"/>
        <w:adjustRightInd w:val="0"/>
        <w:rPr>
          <w:sz w:val="22"/>
          <w:szCs w:val="22"/>
        </w:rPr>
      </w:pPr>
      <w:r w:rsidRPr="00504B67">
        <w:rPr>
          <w:sz w:val="22"/>
          <w:szCs w:val="22"/>
        </w:rPr>
        <w:t xml:space="preserve">If you would like to purchase a writing handbook, I recommend: Carlock, Janine, Maeve Eberhardt, Jaime Horst, and Lionel Menasche. </w:t>
      </w:r>
      <w:r w:rsidRPr="00504B67">
        <w:rPr>
          <w:i/>
          <w:sz w:val="22"/>
          <w:szCs w:val="22"/>
        </w:rPr>
        <w:t>The Condensed ESL Writer’s Handbook</w:t>
      </w:r>
      <w:r w:rsidRPr="00504B67">
        <w:rPr>
          <w:sz w:val="22"/>
          <w:szCs w:val="22"/>
        </w:rPr>
        <w:t>. Pitt Series in English as a Second Language. University of Michigan Press, 2013. ISBN: 978-0-472-03534-2</w:t>
      </w:r>
    </w:p>
    <w:p w14:paraId="37F0DBA3" w14:textId="3679FAE7" w:rsidR="00E702E2" w:rsidRPr="00504B67" w:rsidRDefault="00E702E2" w:rsidP="00504B67">
      <w:pPr>
        <w:pStyle w:val="ListParagraph"/>
        <w:widowControl w:val="0"/>
        <w:numPr>
          <w:ilvl w:val="0"/>
          <w:numId w:val="28"/>
        </w:numPr>
        <w:autoSpaceDE w:val="0"/>
        <w:autoSpaceDN w:val="0"/>
        <w:adjustRightInd w:val="0"/>
        <w:rPr>
          <w:sz w:val="22"/>
          <w:szCs w:val="22"/>
        </w:rPr>
      </w:pPr>
      <w:r>
        <w:rPr>
          <w:sz w:val="22"/>
          <w:szCs w:val="22"/>
        </w:rPr>
        <w:t xml:space="preserve">If you are not familiar with the citation style used in your field, find a reference guide to refer to for writing in this course. </w:t>
      </w:r>
      <w:r w:rsidR="00F632A7">
        <w:rPr>
          <w:sz w:val="22"/>
          <w:szCs w:val="22"/>
        </w:rPr>
        <w:t>You may also use citation management software for this purpose (i.e. Mendeley, Zotero, Endnote).</w:t>
      </w:r>
    </w:p>
    <w:p w14:paraId="7C03598A" w14:textId="77777777" w:rsidR="00BC47D6" w:rsidRDefault="00BC47D6" w:rsidP="00BC47D6">
      <w:pPr>
        <w:rPr>
          <w:b/>
          <w:sz w:val="28"/>
          <w:szCs w:val="28"/>
        </w:rPr>
      </w:pPr>
    </w:p>
    <w:p w14:paraId="009B2FE9" w14:textId="77777777" w:rsidR="00F632A7" w:rsidRDefault="00F632A7" w:rsidP="00BC47D6">
      <w:pPr>
        <w:rPr>
          <w:b/>
          <w:sz w:val="28"/>
          <w:szCs w:val="28"/>
        </w:rPr>
      </w:pPr>
    </w:p>
    <w:p w14:paraId="5C89B5C4" w14:textId="77777777" w:rsidR="00F632A7" w:rsidRDefault="00F632A7" w:rsidP="00BC47D6">
      <w:pPr>
        <w:rPr>
          <w:b/>
          <w:sz w:val="28"/>
          <w:szCs w:val="28"/>
        </w:rPr>
      </w:pPr>
    </w:p>
    <w:p w14:paraId="2A0EFBEB" w14:textId="77777777" w:rsidR="00F632A7" w:rsidRDefault="00F632A7" w:rsidP="00BC47D6">
      <w:pPr>
        <w:rPr>
          <w:b/>
          <w:sz w:val="28"/>
          <w:szCs w:val="28"/>
        </w:rPr>
      </w:pPr>
    </w:p>
    <w:p w14:paraId="278F0FE3" w14:textId="33423DA8" w:rsidR="00BC47D6" w:rsidRDefault="005A30BD" w:rsidP="00BC47D6">
      <w:pPr>
        <w:rPr>
          <w:b/>
          <w:sz w:val="28"/>
          <w:szCs w:val="28"/>
        </w:rPr>
      </w:pPr>
      <w:r>
        <w:rPr>
          <w:b/>
          <w:sz w:val="28"/>
          <w:szCs w:val="28"/>
        </w:rPr>
        <w:lastRenderedPageBreak/>
        <w:t xml:space="preserve">Activities </w:t>
      </w:r>
    </w:p>
    <w:p w14:paraId="3661465E" w14:textId="77777777" w:rsidR="00BC47D6" w:rsidRDefault="00BC47D6" w:rsidP="00BC47D6">
      <w:pPr>
        <w:rPr>
          <w:b/>
          <w:sz w:val="28"/>
          <w:szCs w:val="28"/>
        </w:rPr>
      </w:pPr>
    </w:p>
    <w:p w14:paraId="73DB59DF" w14:textId="68864D62" w:rsidR="00BC47D6" w:rsidRPr="00D93266" w:rsidRDefault="00D93266" w:rsidP="00D93266">
      <w:pPr>
        <w:rPr>
          <w:sz w:val="22"/>
          <w:szCs w:val="22"/>
        </w:rPr>
      </w:pPr>
      <w:r>
        <w:rPr>
          <w:b/>
          <w:sz w:val="22"/>
          <w:szCs w:val="22"/>
        </w:rPr>
        <w:t>Homework</w:t>
      </w:r>
      <w:r w:rsidRPr="00D93266">
        <w:rPr>
          <w:b/>
          <w:sz w:val="22"/>
          <w:szCs w:val="22"/>
        </w:rPr>
        <w:t>:</w:t>
      </w:r>
      <w:r>
        <w:rPr>
          <w:b/>
          <w:sz w:val="22"/>
          <w:szCs w:val="22"/>
        </w:rPr>
        <w:t xml:space="preserve"> </w:t>
      </w:r>
      <w:r>
        <w:rPr>
          <w:sz w:val="22"/>
          <w:szCs w:val="22"/>
        </w:rPr>
        <w:t xml:space="preserve">In this course, homework will include activities and reflections. Post all homework to the course discussion board in Blackboard.  </w:t>
      </w:r>
    </w:p>
    <w:p w14:paraId="4113C250" w14:textId="77777777" w:rsidR="00B92460" w:rsidRPr="00B93CB1" w:rsidRDefault="00B92460" w:rsidP="00A77E37">
      <w:pPr>
        <w:rPr>
          <w:b/>
          <w:sz w:val="22"/>
          <w:szCs w:val="22"/>
        </w:rPr>
      </w:pPr>
    </w:p>
    <w:p w14:paraId="30B6AD10" w14:textId="1F5B706D" w:rsidR="00181920" w:rsidRDefault="00FE633A" w:rsidP="00B93CB1">
      <w:r>
        <w:rPr>
          <w:b/>
          <w:sz w:val="22"/>
          <w:szCs w:val="22"/>
        </w:rPr>
        <w:t xml:space="preserve">Analysis of </w:t>
      </w:r>
      <w:r w:rsidR="00C74F36">
        <w:rPr>
          <w:b/>
          <w:sz w:val="22"/>
          <w:szCs w:val="22"/>
        </w:rPr>
        <w:t>Mentor Text</w:t>
      </w:r>
      <w:r>
        <w:rPr>
          <w:b/>
          <w:sz w:val="22"/>
          <w:szCs w:val="22"/>
        </w:rPr>
        <w:t>s</w:t>
      </w:r>
      <w:r w:rsidR="00C74F36">
        <w:rPr>
          <w:b/>
          <w:sz w:val="22"/>
          <w:szCs w:val="22"/>
        </w:rPr>
        <w:t xml:space="preserve">: </w:t>
      </w:r>
      <w:r w:rsidR="00C74F36">
        <w:rPr>
          <w:sz w:val="22"/>
          <w:szCs w:val="22"/>
        </w:rPr>
        <w:t>Throughout the cour</w:t>
      </w:r>
      <w:r>
        <w:rPr>
          <w:sz w:val="22"/>
          <w:szCs w:val="22"/>
        </w:rPr>
        <w:t xml:space="preserve">se, I will ask you to analyze </w:t>
      </w:r>
      <w:r w:rsidR="00504B67">
        <w:rPr>
          <w:sz w:val="22"/>
          <w:szCs w:val="22"/>
        </w:rPr>
        <w:t xml:space="preserve">a </w:t>
      </w:r>
      <w:r w:rsidR="00C74F36">
        <w:rPr>
          <w:sz w:val="22"/>
          <w:szCs w:val="22"/>
        </w:rPr>
        <w:t>text from your f</w:t>
      </w:r>
      <w:r>
        <w:rPr>
          <w:sz w:val="22"/>
          <w:szCs w:val="22"/>
        </w:rPr>
        <w:t>ield that includes source use (</w:t>
      </w:r>
      <w:r w:rsidR="00C74F36">
        <w:rPr>
          <w:sz w:val="22"/>
          <w:szCs w:val="22"/>
        </w:rPr>
        <w:t>“</w:t>
      </w:r>
      <w:r w:rsidR="000B21C5">
        <w:rPr>
          <w:sz w:val="22"/>
          <w:szCs w:val="22"/>
        </w:rPr>
        <w:t xml:space="preserve">a </w:t>
      </w:r>
      <w:r w:rsidR="00C74F36">
        <w:rPr>
          <w:sz w:val="22"/>
          <w:szCs w:val="22"/>
        </w:rPr>
        <w:t xml:space="preserve">mentor text”) to study how writers in your field handle different aspects of writing with sources. </w:t>
      </w:r>
      <w:r w:rsidR="00F632A7">
        <w:rPr>
          <w:sz w:val="22"/>
          <w:szCs w:val="22"/>
        </w:rPr>
        <w:t>I will ask you to print this</w:t>
      </w:r>
      <w:r w:rsidR="00C028D6">
        <w:rPr>
          <w:sz w:val="22"/>
          <w:szCs w:val="22"/>
        </w:rPr>
        <w:t xml:space="preserve"> mentor text</w:t>
      </w:r>
      <w:r w:rsidR="00F632A7">
        <w:rPr>
          <w:sz w:val="22"/>
          <w:szCs w:val="22"/>
        </w:rPr>
        <w:t>, so that we can analyze it</w:t>
      </w:r>
      <w:r w:rsidR="00C028D6">
        <w:rPr>
          <w:sz w:val="22"/>
          <w:szCs w:val="22"/>
        </w:rPr>
        <w:t xml:space="preserve"> in a variety of ways in class. </w:t>
      </w:r>
    </w:p>
    <w:p w14:paraId="6BFD4DBA" w14:textId="77777777" w:rsidR="008363FF" w:rsidRDefault="008363FF" w:rsidP="007D380E"/>
    <w:p w14:paraId="0F44149A" w14:textId="77777777" w:rsidR="005A30BD" w:rsidRPr="005A30BD" w:rsidRDefault="005A30BD" w:rsidP="007D380E">
      <w:pPr>
        <w:rPr>
          <w:b/>
          <w:sz w:val="28"/>
          <w:szCs w:val="28"/>
        </w:rPr>
      </w:pPr>
      <w:r w:rsidRPr="005A30BD">
        <w:rPr>
          <w:b/>
          <w:sz w:val="28"/>
          <w:szCs w:val="28"/>
        </w:rPr>
        <w:t>Projects</w:t>
      </w:r>
    </w:p>
    <w:p w14:paraId="6FF835C2" w14:textId="77777777" w:rsidR="005A30BD" w:rsidRDefault="005A30BD" w:rsidP="007D380E"/>
    <w:p w14:paraId="6F9BC4EA" w14:textId="41D6FEC2" w:rsidR="008363FF" w:rsidRPr="00F84CA1" w:rsidRDefault="008363FF" w:rsidP="007D380E">
      <w:pPr>
        <w:rPr>
          <w:sz w:val="22"/>
          <w:szCs w:val="22"/>
        </w:rPr>
      </w:pPr>
      <w:r w:rsidRPr="00F84CA1">
        <w:rPr>
          <w:sz w:val="22"/>
          <w:szCs w:val="22"/>
        </w:rPr>
        <w:t>In this course, you will be doing three small writing projects that build on each other:</w:t>
      </w:r>
    </w:p>
    <w:p w14:paraId="45DE3806" w14:textId="77777777" w:rsidR="008363FF" w:rsidRPr="00F84CA1" w:rsidRDefault="008363FF" w:rsidP="007D380E">
      <w:pPr>
        <w:rPr>
          <w:sz w:val="22"/>
          <w:szCs w:val="22"/>
        </w:rPr>
      </w:pPr>
    </w:p>
    <w:p w14:paraId="41AA5240" w14:textId="457299BE" w:rsidR="00E13BF6" w:rsidRPr="00F84CA1" w:rsidRDefault="00434D28" w:rsidP="007D380E">
      <w:pPr>
        <w:rPr>
          <w:sz w:val="22"/>
          <w:szCs w:val="22"/>
        </w:rPr>
      </w:pPr>
      <w:r>
        <w:rPr>
          <w:b/>
          <w:sz w:val="22"/>
          <w:szCs w:val="22"/>
        </w:rPr>
        <w:t>Journal Article S</w:t>
      </w:r>
      <w:r w:rsidR="008363FF" w:rsidRPr="00F84CA1">
        <w:rPr>
          <w:b/>
          <w:sz w:val="22"/>
          <w:szCs w:val="22"/>
        </w:rPr>
        <w:t>ummary:</w:t>
      </w:r>
      <w:r w:rsidR="0018128A">
        <w:rPr>
          <w:sz w:val="22"/>
          <w:szCs w:val="22"/>
        </w:rPr>
        <w:t xml:space="preserve"> Summaries report on the content of a text, focusing on the aspects of the content that fit the writer’s purposes. </w:t>
      </w:r>
      <w:r w:rsidR="008363FF" w:rsidRPr="00F84CA1">
        <w:rPr>
          <w:sz w:val="22"/>
          <w:szCs w:val="22"/>
        </w:rPr>
        <w:t xml:space="preserve">For this project, </w:t>
      </w:r>
      <w:r w:rsidR="00E13BF6" w:rsidRPr="00F84CA1">
        <w:rPr>
          <w:sz w:val="22"/>
          <w:szCs w:val="22"/>
        </w:rPr>
        <w:t>you will write a summary of a research article from your field, following these steps:</w:t>
      </w:r>
    </w:p>
    <w:p w14:paraId="150A3D09" w14:textId="25F0EC7C" w:rsidR="00E13BF6" w:rsidRPr="00F84CA1" w:rsidRDefault="00E13BF6" w:rsidP="00E13BF6">
      <w:pPr>
        <w:pStyle w:val="ListParagraph"/>
        <w:numPr>
          <w:ilvl w:val="0"/>
          <w:numId w:val="15"/>
        </w:numPr>
        <w:rPr>
          <w:sz w:val="22"/>
          <w:szCs w:val="22"/>
        </w:rPr>
      </w:pPr>
      <w:r w:rsidRPr="00F84CA1">
        <w:rPr>
          <w:sz w:val="22"/>
          <w:szCs w:val="22"/>
        </w:rPr>
        <w:t>Pose a yes/no question related to your field (example from Swales &amp; Feak, p.</w:t>
      </w:r>
      <w:r w:rsidR="00371AEA">
        <w:rPr>
          <w:sz w:val="22"/>
          <w:szCs w:val="22"/>
        </w:rPr>
        <w:t xml:space="preserve"> 193</w:t>
      </w:r>
      <w:r w:rsidRPr="00F84CA1">
        <w:rPr>
          <w:sz w:val="22"/>
          <w:szCs w:val="22"/>
        </w:rPr>
        <w:t xml:space="preserve">: </w:t>
      </w:r>
      <w:r w:rsidR="00371AEA">
        <w:rPr>
          <w:sz w:val="22"/>
          <w:szCs w:val="22"/>
        </w:rPr>
        <w:t>“</w:t>
      </w:r>
      <w:r w:rsidRPr="00F84CA1">
        <w:rPr>
          <w:sz w:val="22"/>
          <w:szCs w:val="22"/>
        </w:rPr>
        <w:t>Are energy drinks a possible public health problem?”)</w:t>
      </w:r>
    </w:p>
    <w:p w14:paraId="2B8959FC" w14:textId="77777777" w:rsidR="00E13BF6" w:rsidRPr="00F84CA1" w:rsidRDefault="00E13BF6" w:rsidP="00E13BF6">
      <w:pPr>
        <w:pStyle w:val="ListParagraph"/>
        <w:numPr>
          <w:ilvl w:val="0"/>
          <w:numId w:val="15"/>
        </w:numPr>
        <w:rPr>
          <w:sz w:val="22"/>
          <w:szCs w:val="22"/>
        </w:rPr>
      </w:pPr>
      <w:r w:rsidRPr="00F84CA1">
        <w:rPr>
          <w:sz w:val="22"/>
          <w:szCs w:val="22"/>
        </w:rPr>
        <w:t>U</w:t>
      </w:r>
      <w:r w:rsidR="008363FF" w:rsidRPr="00F84CA1">
        <w:rPr>
          <w:sz w:val="22"/>
          <w:szCs w:val="22"/>
        </w:rPr>
        <w:t xml:space="preserve">sing a library database appropriate for your field, find a research article </w:t>
      </w:r>
      <w:r w:rsidRPr="00F84CA1">
        <w:rPr>
          <w:sz w:val="22"/>
          <w:szCs w:val="22"/>
        </w:rPr>
        <w:t>that can help you answer your question</w:t>
      </w:r>
      <w:r w:rsidR="008363FF" w:rsidRPr="00F84CA1">
        <w:rPr>
          <w:sz w:val="22"/>
          <w:szCs w:val="22"/>
        </w:rPr>
        <w:t xml:space="preserve">. (Not sure where to start? Find the Subject Guide associated with your field: </w:t>
      </w:r>
      <w:hyperlink r:id="rId8" w:history="1">
        <w:r w:rsidR="008363FF" w:rsidRPr="00F84CA1">
          <w:rPr>
            <w:rStyle w:val="Hyperlink"/>
            <w:sz w:val="22"/>
            <w:szCs w:val="22"/>
          </w:rPr>
          <w:t>http://guides.library.cornell.edu/libguides/home</w:t>
        </w:r>
      </w:hyperlink>
      <w:r w:rsidR="008363FF" w:rsidRPr="00F84CA1">
        <w:rPr>
          <w:sz w:val="22"/>
          <w:szCs w:val="22"/>
        </w:rPr>
        <w:t xml:space="preserve">). </w:t>
      </w:r>
    </w:p>
    <w:p w14:paraId="58B94360" w14:textId="6C37E145" w:rsidR="00E13BF6" w:rsidRPr="00F84CA1" w:rsidRDefault="008363FF" w:rsidP="00E13BF6">
      <w:pPr>
        <w:pStyle w:val="ListParagraph"/>
        <w:numPr>
          <w:ilvl w:val="0"/>
          <w:numId w:val="15"/>
        </w:numPr>
        <w:rPr>
          <w:sz w:val="22"/>
          <w:szCs w:val="22"/>
        </w:rPr>
      </w:pPr>
      <w:r w:rsidRPr="00F84CA1">
        <w:rPr>
          <w:sz w:val="22"/>
          <w:szCs w:val="22"/>
        </w:rPr>
        <w:t>Take notes o</w:t>
      </w:r>
      <w:r w:rsidR="00E13BF6" w:rsidRPr="00F84CA1">
        <w:rPr>
          <w:sz w:val="22"/>
          <w:szCs w:val="22"/>
        </w:rPr>
        <w:t>n this article, using</w:t>
      </w:r>
      <w:r w:rsidRPr="00F84CA1">
        <w:rPr>
          <w:sz w:val="22"/>
          <w:szCs w:val="22"/>
        </w:rPr>
        <w:t xml:space="preserve"> methods I</w:t>
      </w:r>
      <w:r w:rsidR="00E13BF6" w:rsidRPr="00F84CA1">
        <w:rPr>
          <w:sz w:val="22"/>
          <w:szCs w:val="22"/>
        </w:rPr>
        <w:t xml:space="preserve"> introduce in this course.</w:t>
      </w:r>
    </w:p>
    <w:p w14:paraId="001F7C56" w14:textId="7666C8CF" w:rsidR="00E13BF6" w:rsidRPr="00F84CA1" w:rsidRDefault="00E13BF6" w:rsidP="00E13BF6">
      <w:pPr>
        <w:pStyle w:val="ListParagraph"/>
        <w:numPr>
          <w:ilvl w:val="0"/>
          <w:numId w:val="15"/>
        </w:numPr>
        <w:rPr>
          <w:sz w:val="22"/>
          <w:szCs w:val="22"/>
        </w:rPr>
      </w:pPr>
      <w:r w:rsidRPr="00F84CA1">
        <w:rPr>
          <w:sz w:val="22"/>
          <w:szCs w:val="22"/>
        </w:rPr>
        <w:t>Practice parap</w:t>
      </w:r>
      <w:r w:rsidR="00F632A7">
        <w:rPr>
          <w:sz w:val="22"/>
          <w:szCs w:val="22"/>
        </w:rPr>
        <w:t xml:space="preserve">hrasing passages related to </w:t>
      </w:r>
      <w:r w:rsidRPr="00F84CA1">
        <w:rPr>
          <w:sz w:val="22"/>
          <w:szCs w:val="22"/>
        </w:rPr>
        <w:t>points you want to make, based on the article, using key language skills I introduce in this course.</w:t>
      </w:r>
    </w:p>
    <w:p w14:paraId="2B55D563" w14:textId="6816B837" w:rsidR="008363FF" w:rsidRPr="00F84CA1" w:rsidRDefault="00E13BF6" w:rsidP="00E13BF6">
      <w:pPr>
        <w:pStyle w:val="ListParagraph"/>
        <w:numPr>
          <w:ilvl w:val="0"/>
          <w:numId w:val="15"/>
        </w:numPr>
        <w:rPr>
          <w:sz w:val="22"/>
          <w:szCs w:val="22"/>
        </w:rPr>
      </w:pPr>
      <w:r w:rsidRPr="00F84CA1">
        <w:rPr>
          <w:sz w:val="22"/>
          <w:szCs w:val="22"/>
        </w:rPr>
        <w:t>W</w:t>
      </w:r>
      <w:r w:rsidR="008363FF" w:rsidRPr="00F84CA1">
        <w:rPr>
          <w:sz w:val="22"/>
          <w:szCs w:val="22"/>
        </w:rPr>
        <w:t xml:space="preserve">rite a summary that includes paraphrases and direct quotes, as appropriate for your field. </w:t>
      </w:r>
      <w:r w:rsidRPr="00F84CA1">
        <w:rPr>
          <w:sz w:val="22"/>
          <w:szCs w:val="22"/>
        </w:rPr>
        <w:t>You</w:t>
      </w:r>
      <w:r w:rsidR="006E495C" w:rsidRPr="00F84CA1">
        <w:rPr>
          <w:sz w:val="22"/>
          <w:szCs w:val="22"/>
        </w:rPr>
        <w:t>r</w:t>
      </w:r>
      <w:r w:rsidRPr="00F84CA1">
        <w:rPr>
          <w:sz w:val="22"/>
          <w:szCs w:val="22"/>
        </w:rPr>
        <w:t xml:space="preserve"> </w:t>
      </w:r>
      <w:r w:rsidR="006E495C" w:rsidRPr="00F84CA1">
        <w:rPr>
          <w:sz w:val="22"/>
          <w:szCs w:val="22"/>
        </w:rPr>
        <w:t xml:space="preserve">final summary should be no longer </w:t>
      </w:r>
      <w:r w:rsidRPr="00F84CA1">
        <w:rPr>
          <w:sz w:val="22"/>
          <w:szCs w:val="22"/>
        </w:rPr>
        <w:t xml:space="preserve">than 250 words. </w:t>
      </w:r>
    </w:p>
    <w:p w14:paraId="293CFA62" w14:textId="77777777" w:rsidR="00E13BF6" w:rsidRPr="00F84CA1" w:rsidRDefault="00E13BF6" w:rsidP="00E13BF6">
      <w:pPr>
        <w:rPr>
          <w:sz w:val="22"/>
          <w:szCs w:val="22"/>
        </w:rPr>
      </w:pPr>
    </w:p>
    <w:p w14:paraId="457A47D7" w14:textId="24E88FDD" w:rsidR="00E13BF6" w:rsidRPr="00F84CA1" w:rsidRDefault="00E13BF6" w:rsidP="00E13BF6">
      <w:pPr>
        <w:rPr>
          <w:sz w:val="22"/>
          <w:szCs w:val="22"/>
        </w:rPr>
      </w:pPr>
      <w:r w:rsidRPr="00F84CA1">
        <w:rPr>
          <w:b/>
          <w:sz w:val="22"/>
          <w:szCs w:val="22"/>
        </w:rPr>
        <w:t>J</w:t>
      </w:r>
      <w:r w:rsidR="00434D28">
        <w:rPr>
          <w:b/>
          <w:sz w:val="22"/>
          <w:szCs w:val="22"/>
        </w:rPr>
        <w:t>ournal Article C</w:t>
      </w:r>
      <w:r w:rsidRPr="00F84CA1">
        <w:rPr>
          <w:b/>
          <w:sz w:val="22"/>
          <w:szCs w:val="22"/>
        </w:rPr>
        <w:t xml:space="preserve">ritique: </w:t>
      </w:r>
      <w:r w:rsidR="00992768">
        <w:rPr>
          <w:sz w:val="22"/>
          <w:szCs w:val="22"/>
        </w:rPr>
        <w:t>Critiques</w:t>
      </w:r>
      <w:r w:rsidR="0018128A">
        <w:rPr>
          <w:sz w:val="22"/>
          <w:szCs w:val="22"/>
        </w:rPr>
        <w:t xml:space="preserve"> include a summary of the content of a text, but go a step further to analyze how the writer of that text answered his/her own research question. </w:t>
      </w:r>
      <w:r w:rsidRPr="00F84CA1">
        <w:rPr>
          <w:sz w:val="22"/>
          <w:szCs w:val="22"/>
        </w:rPr>
        <w:t xml:space="preserve">Using the same article that you </w:t>
      </w:r>
      <w:r w:rsidR="006E495C" w:rsidRPr="00F84CA1">
        <w:rPr>
          <w:sz w:val="22"/>
          <w:szCs w:val="22"/>
        </w:rPr>
        <w:t>summarized for the first project, you will write a critique, following these steps:</w:t>
      </w:r>
    </w:p>
    <w:p w14:paraId="64387163" w14:textId="0BE16F55" w:rsidR="006E495C" w:rsidRPr="00F84CA1" w:rsidRDefault="006E495C" w:rsidP="006E495C">
      <w:pPr>
        <w:pStyle w:val="ListParagraph"/>
        <w:numPr>
          <w:ilvl w:val="0"/>
          <w:numId w:val="16"/>
        </w:numPr>
        <w:rPr>
          <w:sz w:val="22"/>
          <w:szCs w:val="22"/>
        </w:rPr>
      </w:pPr>
      <w:r w:rsidRPr="00F84CA1">
        <w:rPr>
          <w:sz w:val="22"/>
          <w:szCs w:val="22"/>
        </w:rPr>
        <w:t xml:space="preserve">Reread the article, this time taking notes that evaluate the strengths and weaknesses of the article in relation to its goals and audience. </w:t>
      </w:r>
    </w:p>
    <w:p w14:paraId="1703E7D4" w14:textId="62D0EC50" w:rsidR="006E495C" w:rsidRPr="00F84CA1" w:rsidRDefault="006E495C" w:rsidP="006E495C">
      <w:pPr>
        <w:pStyle w:val="ListParagraph"/>
        <w:numPr>
          <w:ilvl w:val="0"/>
          <w:numId w:val="16"/>
        </w:numPr>
        <w:rPr>
          <w:sz w:val="22"/>
          <w:szCs w:val="22"/>
        </w:rPr>
      </w:pPr>
      <w:r w:rsidRPr="00F84CA1">
        <w:rPr>
          <w:sz w:val="22"/>
          <w:szCs w:val="22"/>
        </w:rPr>
        <w:t xml:space="preserve">Practice making evaluative comments on the article, using key language skills I introduce in this course. </w:t>
      </w:r>
    </w:p>
    <w:p w14:paraId="186326DE" w14:textId="62E4E851" w:rsidR="006E495C" w:rsidRPr="00F84CA1" w:rsidRDefault="006E495C" w:rsidP="006E495C">
      <w:pPr>
        <w:pStyle w:val="ListParagraph"/>
        <w:numPr>
          <w:ilvl w:val="0"/>
          <w:numId w:val="16"/>
        </w:numPr>
        <w:rPr>
          <w:sz w:val="22"/>
          <w:szCs w:val="22"/>
        </w:rPr>
      </w:pPr>
      <w:r w:rsidRPr="00F84CA1">
        <w:rPr>
          <w:sz w:val="22"/>
          <w:szCs w:val="22"/>
        </w:rPr>
        <w:t>Write a critique that includes a summary of the article (condensing the summary you wrote for the first project) and an analysis of the article’s strengths and weaknesses. Your final critique should be no longer than 250 words.</w:t>
      </w:r>
    </w:p>
    <w:p w14:paraId="4AA6004E" w14:textId="77777777" w:rsidR="006E495C" w:rsidRPr="00F84CA1" w:rsidRDefault="006E495C" w:rsidP="006E495C">
      <w:pPr>
        <w:rPr>
          <w:sz w:val="22"/>
          <w:szCs w:val="22"/>
        </w:rPr>
      </w:pPr>
    </w:p>
    <w:p w14:paraId="51737203" w14:textId="29220EEC" w:rsidR="006E495C" w:rsidRPr="00F84CA1" w:rsidRDefault="00434D28" w:rsidP="006E495C">
      <w:pPr>
        <w:rPr>
          <w:sz w:val="22"/>
          <w:szCs w:val="22"/>
        </w:rPr>
      </w:pPr>
      <w:r>
        <w:rPr>
          <w:b/>
          <w:sz w:val="22"/>
          <w:szCs w:val="22"/>
        </w:rPr>
        <w:t>Mini-</w:t>
      </w:r>
      <w:r w:rsidR="00F632A7">
        <w:rPr>
          <w:b/>
          <w:sz w:val="22"/>
          <w:szCs w:val="22"/>
        </w:rPr>
        <w:t>Literature Review</w:t>
      </w:r>
      <w:r w:rsidR="006E495C" w:rsidRPr="00F84CA1">
        <w:rPr>
          <w:b/>
          <w:sz w:val="22"/>
          <w:szCs w:val="22"/>
        </w:rPr>
        <w:t xml:space="preserve">: </w:t>
      </w:r>
      <w:r>
        <w:rPr>
          <w:sz w:val="22"/>
          <w:szCs w:val="22"/>
        </w:rPr>
        <w:t xml:space="preserve">Literature reviews incorporate both summary and critique in order </w:t>
      </w:r>
      <w:r w:rsidR="00992768">
        <w:rPr>
          <w:sz w:val="22"/>
          <w:szCs w:val="22"/>
        </w:rPr>
        <w:t>to assess the state of the field</w:t>
      </w:r>
      <w:r>
        <w:rPr>
          <w:sz w:val="22"/>
          <w:szCs w:val="22"/>
        </w:rPr>
        <w:t xml:space="preserve"> in relation to a particular research question and locate gaps in the research. As John Swales has argued, the major move of a literature review is to clear a research space (CARS). In many fields, literature reviews require extensive use of sources, drawing from 30 or more papers. We don’t have the time for this type of project in this course, but we can practice the writing processes and language strategies required for these larger literature reviews by completing what I’m calling a mini-literature review – one that draws on only three texts to assess these texts’ contributions to a research question (the same yes/no question you used for the summary paper) and what remains unanswered by these three papers (the gap in the literature). Here are the steps we’ll be using:</w:t>
      </w:r>
    </w:p>
    <w:p w14:paraId="46445D54" w14:textId="27EDF894" w:rsidR="005A30BD" w:rsidRPr="00F84CA1" w:rsidRDefault="005A30BD" w:rsidP="005A30BD">
      <w:pPr>
        <w:pStyle w:val="ListParagraph"/>
        <w:numPr>
          <w:ilvl w:val="0"/>
          <w:numId w:val="17"/>
        </w:numPr>
        <w:rPr>
          <w:sz w:val="22"/>
          <w:szCs w:val="22"/>
        </w:rPr>
      </w:pPr>
      <w:r w:rsidRPr="00F84CA1">
        <w:rPr>
          <w:sz w:val="22"/>
          <w:szCs w:val="22"/>
        </w:rPr>
        <w:t xml:space="preserve">Using the database associated with your field, find two more research articles that will help you answer your research question. </w:t>
      </w:r>
    </w:p>
    <w:p w14:paraId="547858A8" w14:textId="39228E26" w:rsidR="005A30BD" w:rsidRPr="00F84CA1" w:rsidRDefault="005A30BD" w:rsidP="005A30BD">
      <w:pPr>
        <w:pStyle w:val="ListParagraph"/>
        <w:numPr>
          <w:ilvl w:val="0"/>
          <w:numId w:val="17"/>
        </w:numPr>
        <w:rPr>
          <w:sz w:val="22"/>
          <w:szCs w:val="22"/>
        </w:rPr>
      </w:pPr>
      <w:r w:rsidRPr="00F84CA1">
        <w:rPr>
          <w:sz w:val="22"/>
          <w:szCs w:val="22"/>
        </w:rPr>
        <w:t xml:space="preserve">Create a note-taking table that will allow you to take notes focused on the information you need from the articles as well as allow you to compare and critique the articles. </w:t>
      </w:r>
    </w:p>
    <w:p w14:paraId="7DB41CFF" w14:textId="1E191788" w:rsidR="005A30BD" w:rsidRPr="00F84CA1" w:rsidRDefault="005A30BD" w:rsidP="005A30BD">
      <w:pPr>
        <w:pStyle w:val="ListParagraph"/>
        <w:numPr>
          <w:ilvl w:val="0"/>
          <w:numId w:val="17"/>
        </w:numPr>
        <w:rPr>
          <w:sz w:val="22"/>
          <w:szCs w:val="22"/>
        </w:rPr>
      </w:pPr>
      <w:r w:rsidRPr="00F84CA1">
        <w:rPr>
          <w:sz w:val="22"/>
          <w:szCs w:val="22"/>
        </w:rPr>
        <w:t>Practice making statements that compare and contrast the articles, using key language skills introduced in class.</w:t>
      </w:r>
    </w:p>
    <w:p w14:paraId="2F7E5F41" w14:textId="3B4E506F" w:rsidR="005A30BD" w:rsidRPr="00F84CA1" w:rsidRDefault="005A30BD" w:rsidP="005A30BD">
      <w:pPr>
        <w:pStyle w:val="ListParagraph"/>
        <w:numPr>
          <w:ilvl w:val="0"/>
          <w:numId w:val="17"/>
        </w:numPr>
        <w:rPr>
          <w:sz w:val="22"/>
          <w:szCs w:val="22"/>
        </w:rPr>
      </w:pPr>
      <w:r w:rsidRPr="00F84CA1">
        <w:rPr>
          <w:sz w:val="22"/>
          <w:szCs w:val="22"/>
        </w:rPr>
        <w:t xml:space="preserve">Write a </w:t>
      </w:r>
      <w:r w:rsidR="00434D28">
        <w:rPr>
          <w:sz w:val="22"/>
          <w:szCs w:val="22"/>
        </w:rPr>
        <w:t>mini-literature review</w:t>
      </w:r>
      <w:r w:rsidRPr="00F84CA1">
        <w:rPr>
          <w:sz w:val="22"/>
          <w:szCs w:val="22"/>
        </w:rPr>
        <w:t xml:space="preserve"> that includes summaries of all three articles, draws on information from all three articles to answer the research question, and ends by </w:t>
      </w:r>
      <w:r w:rsidR="00A302C4">
        <w:rPr>
          <w:sz w:val="22"/>
          <w:szCs w:val="22"/>
        </w:rPr>
        <w:t>identifying a gap in the research</w:t>
      </w:r>
      <w:r w:rsidRPr="00F84CA1">
        <w:rPr>
          <w:sz w:val="22"/>
          <w:szCs w:val="22"/>
        </w:rPr>
        <w:t>. Your final draft should be no longer than 75</w:t>
      </w:r>
      <w:r w:rsidR="00434D28">
        <w:rPr>
          <w:sz w:val="22"/>
          <w:szCs w:val="22"/>
        </w:rPr>
        <w:t>0 words and include a reference</w:t>
      </w:r>
      <w:r w:rsidRPr="00F84CA1">
        <w:rPr>
          <w:sz w:val="22"/>
          <w:szCs w:val="22"/>
        </w:rPr>
        <w:t xml:space="preserve"> list. </w:t>
      </w:r>
    </w:p>
    <w:p w14:paraId="55AF243E" w14:textId="6EC745DB" w:rsidR="00A77E37" w:rsidRPr="00F84CA1" w:rsidRDefault="00A77E37" w:rsidP="00BC47D6">
      <w:pPr>
        <w:rPr>
          <w:b/>
          <w:sz w:val="22"/>
          <w:szCs w:val="22"/>
        </w:rPr>
      </w:pPr>
    </w:p>
    <w:p w14:paraId="6B5A345D" w14:textId="77777777" w:rsidR="00984223" w:rsidRPr="00F84CA1" w:rsidRDefault="005A30BD" w:rsidP="00BC47D6">
      <w:pPr>
        <w:rPr>
          <w:sz w:val="22"/>
          <w:szCs w:val="22"/>
        </w:rPr>
      </w:pPr>
      <w:r w:rsidRPr="00F84CA1">
        <w:rPr>
          <w:b/>
          <w:sz w:val="22"/>
          <w:szCs w:val="22"/>
        </w:rPr>
        <w:t xml:space="preserve">Final presentation: </w:t>
      </w:r>
      <w:r w:rsidRPr="00F84CA1">
        <w:rPr>
          <w:sz w:val="22"/>
          <w:szCs w:val="22"/>
        </w:rPr>
        <w:t xml:space="preserve">The final presentation for the course will allow you to step back and reflect on your learning. </w:t>
      </w:r>
      <w:r w:rsidR="00984223" w:rsidRPr="00F84CA1">
        <w:rPr>
          <w:sz w:val="22"/>
          <w:szCs w:val="22"/>
        </w:rPr>
        <w:t>Your presentation should include:</w:t>
      </w:r>
    </w:p>
    <w:p w14:paraId="04675847" w14:textId="77777777" w:rsidR="00984223" w:rsidRPr="00F84CA1" w:rsidRDefault="00984223" w:rsidP="00984223">
      <w:pPr>
        <w:pStyle w:val="ListParagraph"/>
        <w:numPr>
          <w:ilvl w:val="0"/>
          <w:numId w:val="18"/>
        </w:numPr>
        <w:rPr>
          <w:sz w:val="22"/>
          <w:szCs w:val="22"/>
        </w:rPr>
      </w:pPr>
      <w:r w:rsidRPr="00F84CA1">
        <w:rPr>
          <w:sz w:val="22"/>
          <w:szCs w:val="22"/>
        </w:rPr>
        <w:t>key insights from the course</w:t>
      </w:r>
    </w:p>
    <w:p w14:paraId="72256D25" w14:textId="77777777" w:rsidR="00984223" w:rsidRPr="00F84CA1" w:rsidRDefault="005A30BD" w:rsidP="00984223">
      <w:pPr>
        <w:pStyle w:val="ListParagraph"/>
        <w:numPr>
          <w:ilvl w:val="0"/>
          <w:numId w:val="18"/>
        </w:numPr>
        <w:rPr>
          <w:sz w:val="22"/>
          <w:szCs w:val="22"/>
        </w:rPr>
      </w:pPr>
      <w:r w:rsidRPr="00F84CA1">
        <w:rPr>
          <w:sz w:val="22"/>
          <w:szCs w:val="22"/>
        </w:rPr>
        <w:t>questions that remain for you in relation to writing</w:t>
      </w:r>
      <w:r w:rsidR="00984223" w:rsidRPr="00F84CA1">
        <w:rPr>
          <w:sz w:val="22"/>
          <w:szCs w:val="22"/>
        </w:rPr>
        <w:t xml:space="preserve"> with sources in your field</w:t>
      </w:r>
    </w:p>
    <w:p w14:paraId="21BAACF4" w14:textId="1E2606B7" w:rsidR="005A30BD" w:rsidRPr="00F84CA1" w:rsidRDefault="005A30BD" w:rsidP="00984223">
      <w:pPr>
        <w:pStyle w:val="ListParagraph"/>
        <w:numPr>
          <w:ilvl w:val="0"/>
          <w:numId w:val="18"/>
        </w:numPr>
        <w:rPr>
          <w:sz w:val="22"/>
          <w:szCs w:val="22"/>
        </w:rPr>
      </w:pPr>
      <w:r w:rsidRPr="00F84CA1">
        <w:rPr>
          <w:sz w:val="22"/>
          <w:szCs w:val="22"/>
        </w:rPr>
        <w:t xml:space="preserve">next steps – how you will apply knowledge learned in the course </w:t>
      </w:r>
      <w:r w:rsidR="00B37E1D">
        <w:rPr>
          <w:sz w:val="22"/>
          <w:szCs w:val="22"/>
        </w:rPr>
        <w:t xml:space="preserve">to future writing projects </w:t>
      </w:r>
      <w:r w:rsidRPr="00F84CA1">
        <w:rPr>
          <w:sz w:val="22"/>
          <w:szCs w:val="22"/>
        </w:rPr>
        <w:t xml:space="preserve">and </w:t>
      </w:r>
      <w:r w:rsidR="00B37E1D">
        <w:rPr>
          <w:sz w:val="22"/>
          <w:szCs w:val="22"/>
        </w:rPr>
        <w:t xml:space="preserve">how you plan to </w:t>
      </w:r>
      <w:r w:rsidRPr="00F84CA1">
        <w:rPr>
          <w:sz w:val="22"/>
          <w:szCs w:val="22"/>
        </w:rPr>
        <w:t>find answers to your remaining questions</w:t>
      </w:r>
    </w:p>
    <w:p w14:paraId="3B0E3B23" w14:textId="77777777" w:rsidR="00A77E37" w:rsidRDefault="00A77E37" w:rsidP="00BC47D6">
      <w:pPr>
        <w:rPr>
          <w:b/>
          <w:sz w:val="28"/>
          <w:szCs w:val="28"/>
        </w:rPr>
      </w:pPr>
    </w:p>
    <w:p w14:paraId="2BFF74AC" w14:textId="77777777" w:rsidR="00BC47D6" w:rsidRPr="003B0982" w:rsidRDefault="00BC47D6" w:rsidP="00BC47D6">
      <w:pPr>
        <w:rPr>
          <w:sz w:val="22"/>
          <w:szCs w:val="22"/>
        </w:rPr>
      </w:pPr>
      <w:r w:rsidRPr="003B0982">
        <w:rPr>
          <w:b/>
          <w:sz w:val="28"/>
          <w:szCs w:val="28"/>
        </w:rPr>
        <w:t xml:space="preserve">Course Policies </w:t>
      </w:r>
    </w:p>
    <w:p w14:paraId="022BC4DA" w14:textId="77777777" w:rsidR="00BC47D6" w:rsidRPr="002234C4" w:rsidRDefault="00BC47D6" w:rsidP="00BC47D6"/>
    <w:p w14:paraId="642B94EB" w14:textId="77777777" w:rsidR="00BC47D6" w:rsidRPr="0086478E" w:rsidRDefault="00BC47D6" w:rsidP="00BC47D6">
      <w:pPr>
        <w:pStyle w:val="ListParagraph"/>
        <w:ind w:left="0"/>
        <w:rPr>
          <w:b/>
          <w:sz w:val="22"/>
          <w:szCs w:val="22"/>
        </w:rPr>
      </w:pPr>
      <w:r w:rsidRPr="0086478E">
        <w:rPr>
          <w:b/>
          <w:sz w:val="22"/>
          <w:szCs w:val="22"/>
        </w:rPr>
        <w:t>Course attendance:</w:t>
      </w:r>
      <w:r w:rsidRPr="0086478E">
        <w:rPr>
          <w:sz w:val="22"/>
          <w:szCs w:val="22"/>
        </w:rPr>
        <w:t xml:space="preserve"> The graduate writing and speaking courses are highly interactive. Knowledge gained by attending the course cannot be replicated by reading a textbook or peers’ notes. Thus, attendance in each class meeting is crucial. If you know ahead of time that you will need to miss a class meeting, discuss the situation with the instructor and work together to create a plan for keeping up with the class. To avoid penalties for late work, homework and projects may be submitted electronically. </w:t>
      </w:r>
      <w:r w:rsidRPr="0086478E">
        <w:rPr>
          <w:b/>
          <w:sz w:val="22"/>
          <w:szCs w:val="22"/>
        </w:rPr>
        <w:t xml:space="preserve">Students are who are regularly late for class, regularly leave class early, and/or who miss more than </w:t>
      </w:r>
      <w:r>
        <w:rPr>
          <w:b/>
          <w:sz w:val="22"/>
          <w:szCs w:val="22"/>
          <w:u w:val="single"/>
        </w:rPr>
        <w:t>two</w:t>
      </w:r>
      <w:r w:rsidRPr="0086478E">
        <w:rPr>
          <w:b/>
          <w:sz w:val="22"/>
          <w:szCs w:val="22"/>
        </w:rPr>
        <w:t xml:space="preserve"> class meetings are in danger of receiving an Unsatisfactory (U) for the course. </w:t>
      </w:r>
    </w:p>
    <w:p w14:paraId="76FCDE47" w14:textId="77777777" w:rsidR="00BC47D6" w:rsidRPr="0086478E" w:rsidRDefault="00BC47D6" w:rsidP="00BC47D6">
      <w:pPr>
        <w:rPr>
          <w:i/>
          <w:sz w:val="22"/>
          <w:szCs w:val="22"/>
        </w:rPr>
      </w:pPr>
    </w:p>
    <w:p w14:paraId="5DE831A4" w14:textId="77777777" w:rsidR="00BC47D6" w:rsidRPr="0086478E" w:rsidRDefault="00BC47D6" w:rsidP="00BC47D6">
      <w:pPr>
        <w:rPr>
          <w:b/>
          <w:sz w:val="22"/>
          <w:szCs w:val="22"/>
        </w:rPr>
      </w:pPr>
      <w:r w:rsidRPr="0086478E">
        <w:rPr>
          <w:b/>
          <w:sz w:val="22"/>
          <w:szCs w:val="22"/>
        </w:rPr>
        <w:t xml:space="preserve">Academic Honesty: </w:t>
      </w:r>
      <w:r w:rsidRPr="0086478E">
        <w:rPr>
          <w:rFonts w:eastAsia="Times New Roman" w:cs="Times New Roman"/>
          <w:sz w:val="22"/>
          <w:szCs w:val="22"/>
        </w:rPr>
        <w:t xml:space="preserve">All the work you submit in this course must originate with you in form and content with all contributory sources fully and specifically acknowledged. Carefully read Cornell’s Code of Academic Integrity. The Code is contained in </w:t>
      </w:r>
      <w:r w:rsidRPr="0086478E">
        <w:rPr>
          <w:rFonts w:eastAsia="Times New Roman" w:cs="Times New Roman"/>
          <w:i/>
          <w:sz w:val="22"/>
          <w:szCs w:val="22"/>
        </w:rPr>
        <w:t>The Essential Guide to Academic Integrity at Cornell</w:t>
      </w:r>
      <w:r w:rsidRPr="0086478E">
        <w:rPr>
          <w:rFonts w:eastAsia="Times New Roman" w:cs="Times New Roman"/>
          <w:sz w:val="22"/>
          <w:szCs w:val="22"/>
        </w:rPr>
        <w:t xml:space="preserve">, which is available at newstudentprograms.cornell.edu/AcademicIntegrity-Pamphlet.pdf. In addition to the Code, the </w:t>
      </w:r>
      <w:r w:rsidRPr="0086478E">
        <w:rPr>
          <w:rFonts w:eastAsia="Times New Roman" w:cs="Times New Roman"/>
          <w:i/>
          <w:sz w:val="22"/>
          <w:szCs w:val="22"/>
        </w:rPr>
        <w:t>Guide</w:t>
      </w:r>
      <w:r w:rsidRPr="0086478E">
        <w:rPr>
          <w:rFonts w:eastAsia="Times New Roman" w:cs="Times New Roman"/>
          <w:sz w:val="22"/>
          <w:szCs w:val="22"/>
        </w:rPr>
        <w:t xml:space="preserve"> includes Acknowledging the Work of Others, Dealing with Online Sources, Working Collaboratively, a list of online resources, and tips to avoid cheating. In this course, the normal penalty for a violation of the code is a “U” for the term. </w:t>
      </w:r>
    </w:p>
    <w:p w14:paraId="2FC5577E" w14:textId="77777777" w:rsidR="00BC47D6" w:rsidRPr="0086478E" w:rsidRDefault="00BC47D6" w:rsidP="00BC47D6">
      <w:pPr>
        <w:rPr>
          <w:b/>
          <w:sz w:val="22"/>
          <w:szCs w:val="22"/>
        </w:rPr>
      </w:pPr>
    </w:p>
    <w:p w14:paraId="40BA3A5D" w14:textId="77777777" w:rsidR="00BC47D6" w:rsidRDefault="00BC47D6" w:rsidP="00BC47D6">
      <w:pPr>
        <w:rPr>
          <w:rFonts w:eastAsia="Times New Roman" w:cs="Times New Roman"/>
          <w:sz w:val="22"/>
          <w:szCs w:val="22"/>
        </w:rPr>
      </w:pPr>
      <w:r w:rsidRPr="0086478E">
        <w:rPr>
          <w:rFonts w:eastAsia="Times New Roman" w:cs="Times New Roman"/>
          <w:b/>
          <w:sz w:val="22"/>
          <w:szCs w:val="22"/>
        </w:rPr>
        <w:t>Note to Students with Disabilities:</w:t>
      </w:r>
      <w:r w:rsidRPr="0086478E">
        <w:rPr>
          <w:rFonts w:eastAsia="Times New Roman" w:cs="Times New Roman"/>
          <w:sz w:val="22"/>
          <w:szCs w:val="22"/>
        </w:rPr>
        <w:t xml:space="preserve"> If you have a disability-related need for reasonable academic adjustments in this course, provide the Instructor with an accommodation notification letter from Student Disability Services. Students are expected to give two weeks’ notice of the need for accommodations. If you need immediate accommodations or physical access, please arrange to meet with the Instructor within the first two class meetings. </w:t>
      </w:r>
    </w:p>
    <w:p w14:paraId="46708D70" w14:textId="77777777" w:rsidR="00A302C4" w:rsidRDefault="00A302C4" w:rsidP="00BC47D6">
      <w:pPr>
        <w:rPr>
          <w:b/>
          <w:sz w:val="28"/>
          <w:szCs w:val="28"/>
        </w:rPr>
      </w:pPr>
    </w:p>
    <w:p w14:paraId="0485865E" w14:textId="77777777" w:rsidR="00BC47D6" w:rsidRPr="003D251C" w:rsidRDefault="00BC47D6" w:rsidP="00BC47D6">
      <w:pPr>
        <w:rPr>
          <w:rFonts w:eastAsia="Times New Roman" w:cs="Times New Roman"/>
          <w:sz w:val="22"/>
          <w:szCs w:val="22"/>
        </w:rPr>
      </w:pPr>
      <w:r w:rsidRPr="00C1325B">
        <w:rPr>
          <w:b/>
          <w:sz w:val="28"/>
          <w:szCs w:val="28"/>
        </w:rPr>
        <w:t>Assessment</w:t>
      </w:r>
    </w:p>
    <w:p w14:paraId="1180783A" w14:textId="77777777" w:rsidR="00BC47D6" w:rsidRDefault="00BC47D6" w:rsidP="00BC47D6">
      <w:pPr>
        <w:rPr>
          <w:b/>
        </w:rPr>
      </w:pPr>
    </w:p>
    <w:p w14:paraId="089105C4" w14:textId="77777777" w:rsidR="00BC47D6" w:rsidRPr="00C5026B" w:rsidRDefault="00BC47D6" w:rsidP="00BC47D6">
      <w:pPr>
        <w:rPr>
          <w:b/>
        </w:rPr>
      </w:pPr>
      <w:r w:rsidRPr="0086478E">
        <w:rPr>
          <w:sz w:val="22"/>
          <w:szCs w:val="22"/>
        </w:rPr>
        <w:t>This course is a credited un-graded course. In order to earn a Satisfactory (passing) mark for the course, students must not h</w:t>
      </w:r>
      <w:r>
        <w:rPr>
          <w:sz w:val="22"/>
          <w:szCs w:val="22"/>
        </w:rPr>
        <w:t>ave more than two</w:t>
      </w:r>
      <w:r w:rsidRPr="0086478E">
        <w:rPr>
          <w:sz w:val="22"/>
          <w:szCs w:val="22"/>
        </w:rPr>
        <w:t xml:space="preserve"> absences and must </w:t>
      </w:r>
      <w:r>
        <w:rPr>
          <w:sz w:val="22"/>
          <w:szCs w:val="22"/>
        </w:rPr>
        <w:t>actively engage in the course:</w:t>
      </w:r>
    </w:p>
    <w:p w14:paraId="3E96E8A0" w14:textId="77777777" w:rsidR="00BC47D6" w:rsidRPr="0086478E" w:rsidRDefault="00BC47D6" w:rsidP="00BC47D6">
      <w:pPr>
        <w:rPr>
          <w:sz w:val="22"/>
          <w:szCs w:val="22"/>
        </w:rPr>
      </w:pPr>
    </w:p>
    <w:p w14:paraId="3E671359" w14:textId="77777777" w:rsidR="00BC47D6" w:rsidRPr="0086478E" w:rsidRDefault="00BC47D6" w:rsidP="00A302C4">
      <w:pPr>
        <w:ind w:left="360"/>
        <w:rPr>
          <w:sz w:val="22"/>
          <w:szCs w:val="22"/>
        </w:rPr>
      </w:pPr>
      <w:r>
        <w:rPr>
          <w:b/>
          <w:sz w:val="22"/>
          <w:szCs w:val="22"/>
        </w:rPr>
        <w:t>Class</w:t>
      </w:r>
      <w:r w:rsidRPr="0086478E">
        <w:rPr>
          <w:b/>
          <w:sz w:val="22"/>
          <w:szCs w:val="22"/>
        </w:rPr>
        <w:t xml:space="preserve"> Participation:</w:t>
      </w:r>
      <w:r w:rsidRPr="0086478E">
        <w:rPr>
          <w:sz w:val="22"/>
          <w:szCs w:val="22"/>
        </w:rPr>
        <w:t xml:space="preserve"> I consider class participation to include five elements: </w:t>
      </w:r>
    </w:p>
    <w:p w14:paraId="135E1347" w14:textId="77777777" w:rsidR="00BC47D6" w:rsidRPr="0086478E" w:rsidRDefault="00BC47D6" w:rsidP="00A302C4">
      <w:pPr>
        <w:pStyle w:val="ListParagraph"/>
        <w:numPr>
          <w:ilvl w:val="0"/>
          <w:numId w:val="6"/>
        </w:numPr>
        <w:ind w:left="1080"/>
        <w:rPr>
          <w:sz w:val="22"/>
          <w:szCs w:val="22"/>
        </w:rPr>
      </w:pPr>
      <w:r w:rsidRPr="0086478E">
        <w:rPr>
          <w:sz w:val="22"/>
          <w:szCs w:val="22"/>
        </w:rPr>
        <w:t>preparedness (bringing necessary books, materials, completed work, and drafts for workshops to class)</w:t>
      </w:r>
    </w:p>
    <w:p w14:paraId="1B164B62" w14:textId="77777777" w:rsidR="00BC47D6" w:rsidRPr="0086478E" w:rsidRDefault="00BC47D6" w:rsidP="00A302C4">
      <w:pPr>
        <w:pStyle w:val="ListParagraph"/>
        <w:numPr>
          <w:ilvl w:val="0"/>
          <w:numId w:val="6"/>
        </w:numPr>
        <w:ind w:left="1080"/>
        <w:rPr>
          <w:sz w:val="22"/>
          <w:szCs w:val="22"/>
        </w:rPr>
      </w:pPr>
      <w:r w:rsidRPr="0086478E">
        <w:rPr>
          <w:sz w:val="22"/>
          <w:szCs w:val="22"/>
        </w:rPr>
        <w:t>being present (consistently being in class, on time for class, and staying for full class meetings)</w:t>
      </w:r>
    </w:p>
    <w:p w14:paraId="4156B81B" w14:textId="77777777" w:rsidR="00BC47D6" w:rsidRPr="0086478E" w:rsidRDefault="00BC47D6" w:rsidP="00A302C4">
      <w:pPr>
        <w:pStyle w:val="ListParagraph"/>
        <w:numPr>
          <w:ilvl w:val="0"/>
          <w:numId w:val="6"/>
        </w:numPr>
        <w:ind w:left="1080"/>
        <w:rPr>
          <w:sz w:val="22"/>
          <w:szCs w:val="22"/>
        </w:rPr>
      </w:pPr>
      <w:r w:rsidRPr="0086478E">
        <w:rPr>
          <w:sz w:val="22"/>
          <w:szCs w:val="22"/>
        </w:rPr>
        <w:t>active listening (active engagement when the instructor or a peer speaks)</w:t>
      </w:r>
    </w:p>
    <w:p w14:paraId="36E1C4EB" w14:textId="77777777" w:rsidR="00BC47D6" w:rsidRDefault="00BC47D6" w:rsidP="00A302C4">
      <w:pPr>
        <w:pStyle w:val="ListParagraph"/>
        <w:numPr>
          <w:ilvl w:val="0"/>
          <w:numId w:val="6"/>
        </w:numPr>
        <w:ind w:left="1080"/>
        <w:rPr>
          <w:sz w:val="22"/>
          <w:szCs w:val="22"/>
        </w:rPr>
      </w:pPr>
      <w:r w:rsidRPr="0086478E">
        <w:rPr>
          <w:sz w:val="22"/>
          <w:szCs w:val="22"/>
        </w:rPr>
        <w:t>active contributions to class discussion (offering comments and questions that</w:t>
      </w:r>
      <w:r>
        <w:rPr>
          <w:sz w:val="22"/>
          <w:szCs w:val="22"/>
        </w:rPr>
        <w:t xml:space="preserve"> enhance class discussions</w:t>
      </w:r>
    </w:p>
    <w:p w14:paraId="0E4C2E6F" w14:textId="77777777" w:rsidR="00BC47D6" w:rsidRPr="00BC47D6" w:rsidRDefault="00BC47D6" w:rsidP="00A302C4">
      <w:pPr>
        <w:pStyle w:val="ListParagraph"/>
        <w:numPr>
          <w:ilvl w:val="0"/>
          <w:numId w:val="6"/>
        </w:numPr>
        <w:ind w:left="1080"/>
        <w:rPr>
          <w:sz w:val="22"/>
          <w:szCs w:val="22"/>
        </w:rPr>
      </w:pPr>
      <w:r w:rsidRPr="00BC47D6">
        <w:rPr>
          <w:sz w:val="22"/>
          <w:szCs w:val="22"/>
        </w:rPr>
        <w:t>active writing group, workshop, and conference participation (offering useful questions, suggestions, and comments to peers’ writing as well as being open to feedback).</w:t>
      </w:r>
    </w:p>
    <w:p w14:paraId="0BF39134" w14:textId="77777777" w:rsidR="00E06F11" w:rsidRDefault="00E06F11" w:rsidP="00A302C4">
      <w:pPr>
        <w:ind w:left="360"/>
        <w:rPr>
          <w:b/>
          <w:sz w:val="22"/>
          <w:szCs w:val="22"/>
        </w:rPr>
      </w:pPr>
    </w:p>
    <w:p w14:paraId="250760D7" w14:textId="4C6F30D2" w:rsidR="00E06F11" w:rsidRPr="00E06F11" w:rsidRDefault="00D93266" w:rsidP="00A302C4">
      <w:pPr>
        <w:ind w:left="360"/>
        <w:rPr>
          <w:sz w:val="22"/>
          <w:szCs w:val="22"/>
        </w:rPr>
      </w:pPr>
      <w:r>
        <w:rPr>
          <w:b/>
          <w:sz w:val="22"/>
          <w:szCs w:val="22"/>
        </w:rPr>
        <w:t>Homework</w:t>
      </w:r>
      <w:r w:rsidR="00E06F11" w:rsidRPr="00E06F11">
        <w:rPr>
          <w:b/>
          <w:sz w:val="22"/>
          <w:szCs w:val="22"/>
        </w:rPr>
        <w:t>:</w:t>
      </w:r>
      <w:r w:rsidR="00E06F11" w:rsidRPr="00E06F11">
        <w:rPr>
          <w:sz w:val="22"/>
          <w:szCs w:val="22"/>
        </w:rPr>
        <w:t xml:space="preserve"> If your </w:t>
      </w:r>
      <w:r>
        <w:rPr>
          <w:sz w:val="22"/>
          <w:szCs w:val="22"/>
        </w:rPr>
        <w:t>discussion board posts</w:t>
      </w:r>
      <w:r w:rsidR="00E06F11" w:rsidRPr="00E06F11">
        <w:rPr>
          <w:sz w:val="22"/>
          <w:szCs w:val="22"/>
        </w:rPr>
        <w:t xml:space="preserve"> are consistently posted and posted on time, are original (does not repeat a past entry or a peer’s entry), and respond to the prompt provided in the syllabus, you will receive full credit for this aspect of the course.</w:t>
      </w:r>
    </w:p>
    <w:p w14:paraId="271AE9B4" w14:textId="77777777" w:rsidR="00E06F11" w:rsidRPr="00E06F11" w:rsidRDefault="00E06F11" w:rsidP="00A302C4">
      <w:pPr>
        <w:ind w:left="360"/>
        <w:rPr>
          <w:b/>
          <w:sz w:val="22"/>
          <w:szCs w:val="22"/>
        </w:rPr>
      </w:pPr>
    </w:p>
    <w:p w14:paraId="4E8470D0" w14:textId="1502B074" w:rsidR="00E06F11" w:rsidRPr="00E06F11" w:rsidRDefault="00E06F11" w:rsidP="00A302C4">
      <w:pPr>
        <w:ind w:left="360"/>
        <w:rPr>
          <w:sz w:val="22"/>
          <w:szCs w:val="22"/>
        </w:rPr>
      </w:pPr>
      <w:r>
        <w:rPr>
          <w:b/>
          <w:sz w:val="22"/>
          <w:szCs w:val="22"/>
        </w:rPr>
        <w:t xml:space="preserve">Activities and </w:t>
      </w:r>
      <w:r w:rsidRPr="00E06F11">
        <w:rPr>
          <w:b/>
          <w:sz w:val="22"/>
          <w:szCs w:val="22"/>
        </w:rPr>
        <w:t xml:space="preserve">Projects: </w:t>
      </w:r>
      <w:r w:rsidRPr="00E06F11">
        <w:rPr>
          <w:sz w:val="22"/>
          <w:szCs w:val="22"/>
        </w:rPr>
        <w:t xml:space="preserve">To earn full credit for each </w:t>
      </w:r>
      <w:r>
        <w:rPr>
          <w:sz w:val="22"/>
          <w:szCs w:val="22"/>
        </w:rPr>
        <w:t xml:space="preserve">activity and </w:t>
      </w:r>
      <w:r w:rsidRPr="00E06F11">
        <w:rPr>
          <w:sz w:val="22"/>
          <w:szCs w:val="22"/>
        </w:rPr>
        <w:t>project, you must keep up with deadlines associated with the project and com</w:t>
      </w:r>
      <w:r w:rsidR="00617A9B">
        <w:rPr>
          <w:sz w:val="22"/>
          <w:szCs w:val="22"/>
        </w:rPr>
        <w:t>plete each aspect of the assignment</w:t>
      </w:r>
      <w:r w:rsidRPr="00E06F11">
        <w:rPr>
          <w:sz w:val="22"/>
          <w:szCs w:val="22"/>
        </w:rPr>
        <w:t xml:space="preserve"> fully and thoughtfully. </w:t>
      </w:r>
      <w:r>
        <w:rPr>
          <w:sz w:val="22"/>
          <w:szCs w:val="22"/>
        </w:rPr>
        <w:t xml:space="preserve">Rather than grade activities and projects, I will mark them as “Accepted for credit” or “Not Yet Ready,” </w:t>
      </w:r>
      <w:r w:rsidR="00617A9B">
        <w:rPr>
          <w:sz w:val="22"/>
          <w:szCs w:val="22"/>
        </w:rPr>
        <w:t xml:space="preserve">and provide feedback so that the writer can resubmit their work for credit. </w:t>
      </w:r>
    </w:p>
    <w:p w14:paraId="68FDBFC9" w14:textId="77777777" w:rsidR="00660C58" w:rsidRDefault="00660C58" w:rsidP="00BC47D6"/>
    <w:p w14:paraId="5C9F8803" w14:textId="77777777" w:rsidR="00BC47D6" w:rsidRPr="00C1325B" w:rsidRDefault="00BC47D6" w:rsidP="00BC47D6">
      <w:pPr>
        <w:rPr>
          <w:sz w:val="28"/>
          <w:szCs w:val="28"/>
        </w:rPr>
      </w:pPr>
      <w:r w:rsidRPr="00C1325B">
        <w:rPr>
          <w:b/>
          <w:sz w:val="28"/>
          <w:szCs w:val="28"/>
        </w:rPr>
        <w:t>Course Schedule</w:t>
      </w:r>
      <w:r>
        <w:rPr>
          <w:b/>
          <w:sz w:val="28"/>
          <w:szCs w:val="28"/>
        </w:rPr>
        <w:t>:</w:t>
      </w:r>
    </w:p>
    <w:p w14:paraId="6F31C99B" w14:textId="77777777" w:rsidR="00BC47D6" w:rsidRPr="00026EE6" w:rsidRDefault="00BC47D6" w:rsidP="00BC47D6">
      <w:pPr>
        <w:rPr>
          <w:b/>
          <w:sz w:val="22"/>
          <w:szCs w:val="22"/>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493"/>
        <w:gridCol w:w="1052"/>
        <w:gridCol w:w="4150"/>
        <w:gridCol w:w="4412"/>
      </w:tblGrid>
      <w:tr w:rsidR="00FE633A" w:rsidRPr="00026EE6" w14:paraId="7D456B73" w14:textId="77777777" w:rsidTr="00660C58">
        <w:trPr>
          <w:cantSplit/>
          <w:trHeight w:val="251"/>
          <w:tblHeader/>
        </w:trPr>
        <w:tc>
          <w:tcPr>
            <w:tcW w:w="493" w:type="dxa"/>
            <w:shd w:val="clear" w:color="auto" w:fill="auto"/>
            <w:textDirection w:val="btLr"/>
          </w:tcPr>
          <w:p w14:paraId="327FD6ED" w14:textId="77777777" w:rsidR="00FE633A" w:rsidRDefault="00FE633A" w:rsidP="00BC47D6">
            <w:pPr>
              <w:ind w:left="113" w:right="113"/>
              <w:jc w:val="center"/>
              <w:rPr>
                <w:sz w:val="22"/>
                <w:szCs w:val="22"/>
              </w:rPr>
            </w:pPr>
          </w:p>
        </w:tc>
        <w:tc>
          <w:tcPr>
            <w:tcW w:w="1052" w:type="dxa"/>
            <w:shd w:val="clear" w:color="auto" w:fill="auto"/>
            <w:vAlign w:val="center"/>
          </w:tcPr>
          <w:p w14:paraId="6D6511BE" w14:textId="77777777" w:rsidR="00FE633A" w:rsidRPr="00874603" w:rsidRDefault="00FE633A" w:rsidP="00BC47D6">
            <w:pPr>
              <w:jc w:val="center"/>
              <w:rPr>
                <w:sz w:val="22"/>
                <w:szCs w:val="22"/>
              </w:rPr>
            </w:pPr>
          </w:p>
        </w:tc>
        <w:tc>
          <w:tcPr>
            <w:tcW w:w="4150" w:type="dxa"/>
            <w:shd w:val="clear" w:color="auto" w:fill="auto"/>
          </w:tcPr>
          <w:p w14:paraId="5966A972" w14:textId="257FC4CF" w:rsidR="00FE633A" w:rsidRPr="003B0982" w:rsidRDefault="00660C58" w:rsidP="00660C58">
            <w:pPr>
              <w:ind w:right="-110"/>
              <w:rPr>
                <w:b/>
                <w:sz w:val="22"/>
                <w:szCs w:val="22"/>
              </w:rPr>
            </w:pPr>
            <w:r>
              <w:rPr>
                <w:b/>
                <w:sz w:val="22"/>
                <w:szCs w:val="22"/>
              </w:rPr>
              <w:t xml:space="preserve">What’s due for this class </w:t>
            </w:r>
          </w:p>
        </w:tc>
        <w:tc>
          <w:tcPr>
            <w:tcW w:w="4412" w:type="dxa"/>
          </w:tcPr>
          <w:p w14:paraId="527F6B55" w14:textId="46A713D6" w:rsidR="00FE633A" w:rsidRPr="003B0982" w:rsidRDefault="00660C58" w:rsidP="00BC47D6">
            <w:pPr>
              <w:ind w:right="-110"/>
              <w:rPr>
                <w:b/>
                <w:sz w:val="22"/>
                <w:szCs w:val="22"/>
              </w:rPr>
            </w:pPr>
            <w:r>
              <w:rPr>
                <w:b/>
                <w:sz w:val="22"/>
                <w:szCs w:val="22"/>
              </w:rPr>
              <w:t>What’s happening in class</w:t>
            </w:r>
          </w:p>
        </w:tc>
      </w:tr>
      <w:tr w:rsidR="00FE633A" w:rsidRPr="00026EE6" w14:paraId="50FF49B3" w14:textId="7454F4D7" w:rsidTr="00660C58">
        <w:trPr>
          <w:cantSplit/>
          <w:trHeight w:val="1134"/>
        </w:trPr>
        <w:tc>
          <w:tcPr>
            <w:tcW w:w="493" w:type="dxa"/>
            <w:shd w:val="clear" w:color="auto" w:fill="auto"/>
            <w:textDirection w:val="btLr"/>
          </w:tcPr>
          <w:p w14:paraId="64103C70" w14:textId="77777777" w:rsidR="00FE633A" w:rsidRDefault="00FE633A" w:rsidP="00BC47D6">
            <w:pPr>
              <w:ind w:left="113" w:right="113"/>
              <w:jc w:val="center"/>
              <w:rPr>
                <w:sz w:val="22"/>
                <w:szCs w:val="22"/>
              </w:rPr>
            </w:pPr>
            <w:r>
              <w:rPr>
                <w:sz w:val="22"/>
                <w:szCs w:val="22"/>
              </w:rPr>
              <w:t>Week 1</w:t>
            </w:r>
          </w:p>
        </w:tc>
        <w:tc>
          <w:tcPr>
            <w:tcW w:w="1052" w:type="dxa"/>
            <w:shd w:val="clear" w:color="auto" w:fill="auto"/>
            <w:vAlign w:val="center"/>
          </w:tcPr>
          <w:p w14:paraId="5DEB7BB6" w14:textId="77777777" w:rsidR="00FE633A" w:rsidRPr="00874603" w:rsidRDefault="00FE633A" w:rsidP="00BC47D6">
            <w:pPr>
              <w:jc w:val="center"/>
              <w:rPr>
                <w:sz w:val="22"/>
                <w:szCs w:val="22"/>
              </w:rPr>
            </w:pPr>
            <w:r w:rsidRPr="00874603">
              <w:rPr>
                <w:sz w:val="22"/>
                <w:szCs w:val="22"/>
              </w:rPr>
              <w:t xml:space="preserve">Wed, </w:t>
            </w:r>
          </w:p>
          <w:p w14:paraId="2DF5EBF4" w14:textId="77777777" w:rsidR="00FE633A" w:rsidRPr="00874603" w:rsidRDefault="00FE633A" w:rsidP="00BC47D6">
            <w:pPr>
              <w:jc w:val="center"/>
              <w:rPr>
                <w:sz w:val="22"/>
                <w:szCs w:val="22"/>
              </w:rPr>
            </w:pPr>
            <w:r>
              <w:rPr>
                <w:sz w:val="22"/>
                <w:szCs w:val="22"/>
              </w:rPr>
              <w:t>Jan 27</w:t>
            </w:r>
          </w:p>
        </w:tc>
        <w:tc>
          <w:tcPr>
            <w:tcW w:w="4150" w:type="dxa"/>
            <w:shd w:val="clear" w:color="auto" w:fill="auto"/>
            <w:tcMar>
              <w:right w:w="130" w:type="dxa"/>
            </w:tcMar>
          </w:tcPr>
          <w:p w14:paraId="4BDBFFEC" w14:textId="77777777" w:rsidR="00FE633A" w:rsidRDefault="00FE633A" w:rsidP="00BC47D6">
            <w:pPr>
              <w:rPr>
                <w:sz w:val="22"/>
                <w:szCs w:val="22"/>
              </w:rPr>
            </w:pPr>
          </w:p>
          <w:p w14:paraId="7092F649" w14:textId="0262F442" w:rsidR="00FE633A" w:rsidRPr="00874603" w:rsidRDefault="00FE633A" w:rsidP="00805EF2">
            <w:pPr>
              <w:rPr>
                <w:sz w:val="22"/>
                <w:szCs w:val="22"/>
              </w:rPr>
            </w:pPr>
            <w:r>
              <w:rPr>
                <w:sz w:val="22"/>
                <w:szCs w:val="22"/>
              </w:rPr>
              <w:t xml:space="preserve"> </w:t>
            </w:r>
          </w:p>
        </w:tc>
        <w:tc>
          <w:tcPr>
            <w:tcW w:w="4412" w:type="dxa"/>
          </w:tcPr>
          <w:p w14:paraId="6589F055" w14:textId="77777777" w:rsidR="00FE633A" w:rsidRDefault="00660C58" w:rsidP="00660C58">
            <w:pPr>
              <w:ind w:right="-110"/>
              <w:rPr>
                <w:sz w:val="22"/>
                <w:szCs w:val="22"/>
              </w:rPr>
            </w:pPr>
            <w:r w:rsidRPr="00874603">
              <w:rPr>
                <w:sz w:val="22"/>
                <w:szCs w:val="22"/>
              </w:rPr>
              <w:t xml:space="preserve">Introductions. Go over syllabus, Blackboard site. Class discussion: </w:t>
            </w:r>
            <w:r>
              <w:rPr>
                <w:sz w:val="22"/>
                <w:szCs w:val="22"/>
              </w:rPr>
              <w:t xml:space="preserve">Why do we cite sources in our writing? What makes writing with sources challenging? </w:t>
            </w:r>
            <w:r w:rsidR="00A302C4">
              <w:rPr>
                <w:sz w:val="22"/>
                <w:szCs w:val="22"/>
              </w:rPr>
              <w:t xml:space="preserve">How do these practices differ across cultures and contexts? </w:t>
            </w:r>
            <w:r>
              <w:rPr>
                <w:sz w:val="22"/>
                <w:szCs w:val="22"/>
              </w:rPr>
              <w:t xml:space="preserve">What citation styles are used in different fields? </w:t>
            </w:r>
          </w:p>
          <w:p w14:paraId="77D5E12A" w14:textId="77777777" w:rsidR="00A302C4" w:rsidRDefault="00A302C4" w:rsidP="00660C58">
            <w:pPr>
              <w:ind w:right="-110"/>
              <w:rPr>
                <w:sz w:val="22"/>
                <w:szCs w:val="22"/>
              </w:rPr>
            </w:pPr>
          </w:p>
          <w:p w14:paraId="7A41D9D3" w14:textId="2AC36ED3" w:rsidR="00A302C4" w:rsidRPr="00660C58" w:rsidRDefault="00A302C4" w:rsidP="00660C58">
            <w:pPr>
              <w:ind w:right="-110"/>
              <w:rPr>
                <w:sz w:val="22"/>
                <w:szCs w:val="22"/>
              </w:rPr>
            </w:pPr>
            <w:r>
              <w:rPr>
                <w:sz w:val="22"/>
                <w:szCs w:val="22"/>
              </w:rPr>
              <w:t xml:space="preserve">Look over </w:t>
            </w:r>
            <w:r>
              <w:rPr>
                <w:sz w:val="22"/>
                <w:szCs w:val="22"/>
              </w:rPr>
              <w:t xml:space="preserve">pp. 15-17 of Harvey’s </w:t>
            </w:r>
            <w:r>
              <w:rPr>
                <w:i/>
                <w:sz w:val="22"/>
                <w:szCs w:val="22"/>
              </w:rPr>
              <w:t>Writing with Sources: A Guide for Harvard Students</w:t>
            </w:r>
            <w:r>
              <w:rPr>
                <w:sz w:val="22"/>
                <w:szCs w:val="22"/>
              </w:rPr>
              <w:t xml:space="preserve"> (</w:t>
            </w:r>
            <w:hyperlink r:id="rId9" w:history="1">
              <w:r w:rsidRPr="003668C1">
                <w:rPr>
                  <w:rStyle w:val="Hyperlink"/>
                  <w:sz w:val="22"/>
                  <w:szCs w:val="22"/>
                </w:rPr>
                <w:t>http://isites.harvard.edu/fs/docs/icb.topic930980.files/WritingWithSources.pdf</w:t>
              </w:r>
            </w:hyperlink>
            <w:r>
              <w:rPr>
                <w:sz w:val="22"/>
                <w:szCs w:val="22"/>
              </w:rPr>
              <w:t>.</w:t>
            </w:r>
          </w:p>
        </w:tc>
      </w:tr>
      <w:tr w:rsidR="00FE633A" w:rsidRPr="00EE6BAA" w14:paraId="26FF5E5F" w14:textId="4B4E5CC7" w:rsidTr="00660C58">
        <w:trPr>
          <w:cantSplit/>
          <w:trHeight w:val="1134"/>
        </w:trPr>
        <w:tc>
          <w:tcPr>
            <w:tcW w:w="493" w:type="dxa"/>
            <w:vMerge w:val="restart"/>
            <w:shd w:val="clear" w:color="auto" w:fill="auto"/>
            <w:textDirection w:val="btLr"/>
          </w:tcPr>
          <w:p w14:paraId="6CBB498B" w14:textId="71B9BFA9" w:rsidR="00FE633A" w:rsidRDefault="00FE633A" w:rsidP="00BC47D6">
            <w:pPr>
              <w:ind w:left="113" w:right="113"/>
              <w:jc w:val="center"/>
              <w:rPr>
                <w:sz w:val="22"/>
                <w:szCs w:val="22"/>
              </w:rPr>
            </w:pPr>
            <w:r>
              <w:rPr>
                <w:sz w:val="22"/>
                <w:szCs w:val="22"/>
              </w:rPr>
              <w:t>Week 2</w:t>
            </w:r>
          </w:p>
        </w:tc>
        <w:tc>
          <w:tcPr>
            <w:tcW w:w="1052" w:type="dxa"/>
            <w:shd w:val="clear" w:color="auto" w:fill="auto"/>
            <w:vAlign w:val="center"/>
          </w:tcPr>
          <w:p w14:paraId="68013A74" w14:textId="77777777" w:rsidR="00FE633A" w:rsidRDefault="00FE633A" w:rsidP="00BC47D6">
            <w:pPr>
              <w:jc w:val="center"/>
              <w:rPr>
                <w:sz w:val="22"/>
                <w:szCs w:val="22"/>
              </w:rPr>
            </w:pPr>
            <w:r>
              <w:rPr>
                <w:sz w:val="22"/>
                <w:szCs w:val="22"/>
              </w:rPr>
              <w:t xml:space="preserve">Mon, </w:t>
            </w:r>
          </w:p>
          <w:p w14:paraId="122C4FC8" w14:textId="77777777" w:rsidR="00FE633A" w:rsidRPr="00026EE6" w:rsidRDefault="00FE633A" w:rsidP="00BC47D6">
            <w:pPr>
              <w:jc w:val="center"/>
              <w:rPr>
                <w:sz w:val="22"/>
                <w:szCs w:val="22"/>
              </w:rPr>
            </w:pPr>
            <w:r>
              <w:rPr>
                <w:sz w:val="22"/>
                <w:szCs w:val="22"/>
              </w:rPr>
              <w:t>Feb 1</w:t>
            </w:r>
          </w:p>
        </w:tc>
        <w:tc>
          <w:tcPr>
            <w:tcW w:w="4150" w:type="dxa"/>
            <w:shd w:val="clear" w:color="auto" w:fill="auto"/>
          </w:tcPr>
          <w:p w14:paraId="5DC26805" w14:textId="6447DD60" w:rsidR="00660C58" w:rsidRDefault="00660C58" w:rsidP="00660C58">
            <w:pPr>
              <w:rPr>
                <w:sz w:val="22"/>
                <w:szCs w:val="22"/>
              </w:rPr>
            </w:pPr>
            <w:r>
              <w:rPr>
                <w:sz w:val="22"/>
                <w:szCs w:val="22"/>
              </w:rPr>
              <w:t xml:space="preserve">Find an article from your field (a mentor text), print it and analyze it for source use. Share your answers to the questions in a discussion board post: </w:t>
            </w:r>
          </w:p>
          <w:p w14:paraId="061D6E52" w14:textId="77777777" w:rsidR="00660C58" w:rsidRPr="009322AB" w:rsidRDefault="00660C58" w:rsidP="00660C58">
            <w:pPr>
              <w:pStyle w:val="ListParagraph"/>
              <w:numPr>
                <w:ilvl w:val="0"/>
                <w:numId w:val="29"/>
              </w:numPr>
              <w:rPr>
                <w:sz w:val="22"/>
                <w:szCs w:val="22"/>
              </w:rPr>
            </w:pPr>
            <w:r>
              <w:rPr>
                <w:sz w:val="22"/>
                <w:szCs w:val="22"/>
              </w:rPr>
              <w:t xml:space="preserve">How many references are listed in the bibliography? </w:t>
            </w:r>
            <w:r w:rsidRPr="009322AB">
              <w:rPr>
                <w:sz w:val="22"/>
                <w:szCs w:val="22"/>
              </w:rPr>
              <w:t>What is the name of the citation style used in this paper? (If you’re not sure, simply describe what you see.)</w:t>
            </w:r>
          </w:p>
          <w:p w14:paraId="321E05D9" w14:textId="77777777" w:rsidR="00660C58" w:rsidRDefault="00660C58" w:rsidP="00660C58">
            <w:pPr>
              <w:pStyle w:val="ListParagraph"/>
              <w:numPr>
                <w:ilvl w:val="0"/>
                <w:numId w:val="29"/>
              </w:numPr>
              <w:rPr>
                <w:sz w:val="22"/>
                <w:szCs w:val="22"/>
              </w:rPr>
            </w:pPr>
            <w:r>
              <w:rPr>
                <w:sz w:val="22"/>
                <w:szCs w:val="22"/>
              </w:rPr>
              <w:t>Skim the text, highlighting all in-text citations. In which sections of the paper are citations most used?</w:t>
            </w:r>
          </w:p>
          <w:p w14:paraId="3C0F0353" w14:textId="56D0A727" w:rsidR="00FE633A" w:rsidRPr="00FF7C94" w:rsidRDefault="00660C58" w:rsidP="00FE633A">
            <w:pPr>
              <w:rPr>
                <w:sz w:val="22"/>
                <w:szCs w:val="22"/>
              </w:rPr>
            </w:pPr>
            <w:r>
              <w:rPr>
                <w:sz w:val="22"/>
                <w:szCs w:val="22"/>
              </w:rPr>
              <w:t>Examine 2-3 paragraphs from one of the sections identified for question 2: In the margins, categorize the types of citations you see, using the categories identified on pp. 15-17 of Harvey</w:t>
            </w:r>
            <w:r w:rsidR="00A302C4">
              <w:rPr>
                <w:sz w:val="22"/>
                <w:szCs w:val="22"/>
              </w:rPr>
              <w:t xml:space="preserve">. </w:t>
            </w:r>
            <w:r>
              <w:rPr>
                <w:sz w:val="22"/>
                <w:szCs w:val="22"/>
              </w:rPr>
              <w:t xml:space="preserve">Which types of citations are used more than others? Why do you think these are preferred? Do you think this pattern is indicative of preferences for source use in your field? </w:t>
            </w:r>
          </w:p>
        </w:tc>
        <w:tc>
          <w:tcPr>
            <w:tcW w:w="4412" w:type="dxa"/>
          </w:tcPr>
          <w:p w14:paraId="3C63F4DA" w14:textId="34048AE3" w:rsidR="00660C58" w:rsidRPr="00F52D75" w:rsidRDefault="00660C58" w:rsidP="00660C58">
            <w:pPr>
              <w:rPr>
                <w:sz w:val="22"/>
                <w:szCs w:val="22"/>
              </w:rPr>
            </w:pPr>
            <w:r>
              <w:rPr>
                <w:sz w:val="22"/>
                <w:szCs w:val="22"/>
              </w:rPr>
              <w:t xml:space="preserve">In groups, and then with the full class, discuss discoveries made while analyzing the mentor texts. How does source use vary across disciplines? Why do we think these differences exist? </w:t>
            </w:r>
          </w:p>
          <w:p w14:paraId="61B53180" w14:textId="77777777" w:rsidR="00660C58" w:rsidRDefault="00660C58" w:rsidP="00660C58">
            <w:pPr>
              <w:rPr>
                <w:b/>
                <w:sz w:val="22"/>
                <w:szCs w:val="22"/>
              </w:rPr>
            </w:pPr>
          </w:p>
          <w:p w14:paraId="7F38E153" w14:textId="77777777" w:rsidR="00660C58" w:rsidRPr="00F84CA1" w:rsidRDefault="00660C58" w:rsidP="00660C58">
            <w:pPr>
              <w:rPr>
                <w:sz w:val="22"/>
                <w:szCs w:val="22"/>
              </w:rPr>
            </w:pPr>
            <w:r>
              <w:rPr>
                <w:sz w:val="22"/>
                <w:szCs w:val="22"/>
              </w:rPr>
              <w:t>Discuss summary writing and note-taking strategies for summaries (Swales &amp; Feak, pp. 188-190)</w:t>
            </w:r>
          </w:p>
          <w:p w14:paraId="44292796" w14:textId="77777777" w:rsidR="00660C58" w:rsidRDefault="00660C58" w:rsidP="00660C58">
            <w:pPr>
              <w:rPr>
                <w:b/>
                <w:sz w:val="22"/>
                <w:szCs w:val="22"/>
              </w:rPr>
            </w:pPr>
          </w:p>
          <w:p w14:paraId="184A1224" w14:textId="79E077D6" w:rsidR="00FE633A" w:rsidRPr="00660C58" w:rsidRDefault="00660C58" w:rsidP="00660C58">
            <w:pPr>
              <w:rPr>
                <w:b/>
                <w:sz w:val="22"/>
                <w:szCs w:val="22"/>
              </w:rPr>
            </w:pPr>
            <w:r>
              <w:rPr>
                <w:sz w:val="22"/>
                <w:szCs w:val="22"/>
              </w:rPr>
              <w:t>What research question will you focus on for your writing projects? Brainstorm in groups.</w:t>
            </w:r>
          </w:p>
        </w:tc>
      </w:tr>
      <w:tr w:rsidR="00FE633A" w:rsidRPr="00EE6BAA" w14:paraId="5F48BA4F" w14:textId="6CA6AC5E" w:rsidTr="00660C58">
        <w:trPr>
          <w:cantSplit/>
          <w:trHeight w:val="1134"/>
        </w:trPr>
        <w:tc>
          <w:tcPr>
            <w:tcW w:w="493" w:type="dxa"/>
            <w:vMerge/>
            <w:shd w:val="clear" w:color="auto" w:fill="auto"/>
            <w:textDirection w:val="btLr"/>
          </w:tcPr>
          <w:p w14:paraId="2DD42679" w14:textId="77777777" w:rsidR="00FE633A" w:rsidRPr="00EE6BAA" w:rsidRDefault="00FE633A" w:rsidP="00BC47D6">
            <w:pPr>
              <w:ind w:left="113" w:right="113"/>
              <w:jc w:val="center"/>
              <w:rPr>
                <w:sz w:val="22"/>
                <w:szCs w:val="22"/>
              </w:rPr>
            </w:pPr>
          </w:p>
        </w:tc>
        <w:tc>
          <w:tcPr>
            <w:tcW w:w="1052" w:type="dxa"/>
            <w:shd w:val="clear" w:color="auto" w:fill="auto"/>
            <w:vAlign w:val="center"/>
          </w:tcPr>
          <w:p w14:paraId="3ED4C021" w14:textId="77777777" w:rsidR="00FE633A" w:rsidRPr="00EE6BAA" w:rsidRDefault="00FE633A" w:rsidP="00BC47D6">
            <w:pPr>
              <w:jc w:val="center"/>
              <w:rPr>
                <w:sz w:val="22"/>
                <w:szCs w:val="22"/>
              </w:rPr>
            </w:pPr>
            <w:r w:rsidRPr="00EE6BAA">
              <w:rPr>
                <w:sz w:val="22"/>
                <w:szCs w:val="22"/>
              </w:rPr>
              <w:t>Wed,</w:t>
            </w:r>
          </w:p>
          <w:p w14:paraId="02DB9978" w14:textId="77777777" w:rsidR="00FE633A" w:rsidRPr="00EE6BAA" w:rsidRDefault="00FE633A" w:rsidP="00BC47D6">
            <w:pPr>
              <w:jc w:val="center"/>
              <w:rPr>
                <w:sz w:val="22"/>
                <w:szCs w:val="22"/>
              </w:rPr>
            </w:pPr>
            <w:r>
              <w:rPr>
                <w:sz w:val="22"/>
                <w:szCs w:val="22"/>
              </w:rPr>
              <w:t>Feb 3</w:t>
            </w:r>
          </w:p>
        </w:tc>
        <w:tc>
          <w:tcPr>
            <w:tcW w:w="4150" w:type="dxa"/>
            <w:shd w:val="clear" w:color="auto" w:fill="auto"/>
          </w:tcPr>
          <w:p w14:paraId="08242CC7" w14:textId="77777777" w:rsidR="00660C58" w:rsidRPr="00F84CA1" w:rsidRDefault="00660C58" w:rsidP="00660C58">
            <w:pPr>
              <w:pStyle w:val="ListParagraph"/>
              <w:numPr>
                <w:ilvl w:val="0"/>
                <w:numId w:val="20"/>
              </w:numPr>
            </w:pPr>
            <w:r w:rsidRPr="00F84CA1">
              <w:rPr>
                <w:sz w:val="22"/>
                <w:szCs w:val="22"/>
              </w:rPr>
              <w:t xml:space="preserve">Decide on the question your research will focus on for your writing projects. </w:t>
            </w:r>
          </w:p>
          <w:p w14:paraId="6ED68EA7" w14:textId="77777777" w:rsidR="00660C58" w:rsidRDefault="00660C58" w:rsidP="00660C58">
            <w:pPr>
              <w:pStyle w:val="ListParagraph"/>
              <w:numPr>
                <w:ilvl w:val="0"/>
                <w:numId w:val="20"/>
              </w:numPr>
            </w:pPr>
            <w:r w:rsidRPr="00F84CA1">
              <w:rPr>
                <w:sz w:val="22"/>
                <w:szCs w:val="22"/>
              </w:rPr>
              <w:t xml:space="preserve">Using a library database appropriate for your field, find a research article that can help you answer your question. (Not sure where to start? Find the Subject Guide associated with your field: </w:t>
            </w:r>
            <w:hyperlink r:id="rId10" w:history="1">
              <w:r w:rsidRPr="00F84CA1">
                <w:rPr>
                  <w:rStyle w:val="Hyperlink"/>
                  <w:sz w:val="22"/>
                  <w:szCs w:val="22"/>
                </w:rPr>
                <w:t>http://guides.library.cornell.edu/libguides/home</w:t>
              </w:r>
            </w:hyperlink>
            <w:r w:rsidRPr="00F84CA1">
              <w:rPr>
                <w:sz w:val="22"/>
                <w:szCs w:val="22"/>
              </w:rPr>
              <w:t>).</w:t>
            </w:r>
            <w:r>
              <w:t xml:space="preserve"> </w:t>
            </w:r>
          </w:p>
          <w:p w14:paraId="382B9DFF" w14:textId="77777777" w:rsidR="00660C58" w:rsidRDefault="00660C58" w:rsidP="00660C58">
            <w:pPr>
              <w:pStyle w:val="ListParagraph"/>
              <w:numPr>
                <w:ilvl w:val="0"/>
                <w:numId w:val="20"/>
              </w:numPr>
              <w:rPr>
                <w:sz w:val="22"/>
                <w:szCs w:val="22"/>
              </w:rPr>
            </w:pPr>
            <w:r w:rsidRPr="00F84CA1">
              <w:rPr>
                <w:sz w:val="22"/>
                <w:szCs w:val="22"/>
              </w:rPr>
              <w:t xml:space="preserve">Read the article, taking notes using the method described in chapter 5 of Swales &amp; Feak, pp. 189-190. </w:t>
            </w:r>
          </w:p>
          <w:p w14:paraId="5288A5AD" w14:textId="011A2D48" w:rsidR="00FE633A" w:rsidRPr="00660C58" w:rsidRDefault="00660C58" w:rsidP="00BC47D6">
            <w:pPr>
              <w:pStyle w:val="ListParagraph"/>
              <w:numPr>
                <w:ilvl w:val="0"/>
                <w:numId w:val="20"/>
              </w:numPr>
              <w:rPr>
                <w:sz w:val="22"/>
                <w:szCs w:val="22"/>
              </w:rPr>
            </w:pPr>
            <w:r>
              <w:rPr>
                <w:sz w:val="22"/>
                <w:szCs w:val="22"/>
              </w:rPr>
              <w:t>Post to the Blackboard discussion board your research question, a bibliographic citation for the article you selected, and your reading notes.</w:t>
            </w:r>
          </w:p>
        </w:tc>
        <w:tc>
          <w:tcPr>
            <w:tcW w:w="4412" w:type="dxa"/>
          </w:tcPr>
          <w:p w14:paraId="553E8009" w14:textId="2D50F1B2" w:rsidR="00660C58" w:rsidRDefault="00660C58" w:rsidP="00660C58">
            <w:pPr>
              <w:rPr>
                <w:sz w:val="22"/>
                <w:szCs w:val="22"/>
              </w:rPr>
            </w:pPr>
            <w:r>
              <w:rPr>
                <w:sz w:val="22"/>
                <w:szCs w:val="22"/>
              </w:rPr>
              <w:t>Read through the reading notes posted to Blackboard and discuss how effective we found this note-taking strategy.</w:t>
            </w:r>
          </w:p>
          <w:p w14:paraId="59C2CB16" w14:textId="77777777" w:rsidR="00660C58" w:rsidRDefault="00660C58" w:rsidP="00660C58">
            <w:pPr>
              <w:rPr>
                <w:sz w:val="22"/>
                <w:szCs w:val="22"/>
              </w:rPr>
            </w:pPr>
          </w:p>
          <w:p w14:paraId="512F8251" w14:textId="20F5E176" w:rsidR="001F5F22" w:rsidRPr="00660C58" w:rsidRDefault="00660C58" w:rsidP="00660C58">
            <w:pPr>
              <w:rPr>
                <w:sz w:val="22"/>
                <w:szCs w:val="22"/>
              </w:rPr>
            </w:pPr>
            <w:r w:rsidRPr="00660C58">
              <w:rPr>
                <w:sz w:val="22"/>
                <w:szCs w:val="22"/>
              </w:rPr>
              <w:t>Discuss plagiarism (Swales &amp; Feak, p. 196-198): What counts as plagiarism?  What can we re-use and not re-use from other’s texts? How can we use note-taking strategies to avoid accidental plagiarism?</w:t>
            </w:r>
          </w:p>
        </w:tc>
      </w:tr>
      <w:tr w:rsidR="00FE633A" w:rsidRPr="00EE6BAA" w14:paraId="214D7A41" w14:textId="26A7341F" w:rsidTr="00660C58">
        <w:trPr>
          <w:cantSplit/>
          <w:trHeight w:val="1134"/>
        </w:trPr>
        <w:tc>
          <w:tcPr>
            <w:tcW w:w="493" w:type="dxa"/>
            <w:vMerge w:val="restart"/>
            <w:shd w:val="clear" w:color="auto" w:fill="auto"/>
            <w:textDirection w:val="btLr"/>
          </w:tcPr>
          <w:p w14:paraId="04204816" w14:textId="26241FCC" w:rsidR="00FE633A" w:rsidRDefault="00FE633A" w:rsidP="00BC47D6">
            <w:pPr>
              <w:ind w:left="113" w:right="113"/>
              <w:jc w:val="center"/>
              <w:rPr>
                <w:sz w:val="22"/>
                <w:szCs w:val="22"/>
              </w:rPr>
            </w:pPr>
            <w:r>
              <w:rPr>
                <w:sz w:val="22"/>
                <w:szCs w:val="22"/>
              </w:rPr>
              <w:t xml:space="preserve">Week 3 </w:t>
            </w:r>
          </w:p>
        </w:tc>
        <w:tc>
          <w:tcPr>
            <w:tcW w:w="1052" w:type="dxa"/>
            <w:shd w:val="clear" w:color="auto" w:fill="auto"/>
            <w:vAlign w:val="center"/>
          </w:tcPr>
          <w:p w14:paraId="657A303C" w14:textId="77777777" w:rsidR="00FE633A" w:rsidRDefault="00FE633A" w:rsidP="00BC47D6">
            <w:pPr>
              <w:jc w:val="center"/>
              <w:rPr>
                <w:sz w:val="22"/>
                <w:szCs w:val="22"/>
              </w:rPr>
            </w:pPr>
            <w:r>
              <w:rPr>
                <w:sz w:val="22"/>
                <w:szCs w:val="22"/>
              </w:rPr>
              <w:t xml:space="preserve">Mon, </w:t>
            </w:r>
          </w:p>
          <w:p w14:paraId="1B994923" w14:textId="77777777" w:rsidR="00FE633A" w:rsidRPr="00EE6BAA" w:rsidRDefault="00FE633A" w:rsidP="00BC47D6">
            <w:pPr>
              <w:jc w:val="center"/>
              <w:rPr>
                <w:sz w:val="22"/>
                <w:szCs w:val="22"/>
              </w:rPr>
            </w:pPr>
            <w:r>
              <w:rPr>
                <w:sz w:val="22"/>
                <w:szCs w:val="22"/>
              </w:rPr>
              <w:t>Feb 8</w:t>
            </w:r>
          </w:p>
        </w:tc>
        <w:tc>
          <w:tcPr>
            <w:tcW w:w="4150" w:type="dxa"/>
            <w:shd w:val="clear" w:color="auto" w:fill="auto"/>
          </w:tcPr>
          <w:p w14:paraId="64B7B9ED" w14:textId="53600991" w:rsidR="00387AAC" w:rsidRPr="00387AAC" w:rsidRDefault="00387AAC" w:rsidP="00387AAC">
            <w:pPr>
              <w:rPr>
                <w:sz w:val="22"/>
                <w:szCs w:val="22"/>
              </w:rPr>
            </w:pPr>
            <w:r w:rsidRPr="00387AAC">
              <w:rPr>
                <w:sz w:val="22"/>
                <w:szCs w:val="22"/>
              </w:rPr>
              <w:t>Read the article again, this time using the note-taking st</w:t>
            </w:r>
            <w:r w:rsidR="005A0161">
              <w:rPr>
                <w:sz w:val="22"/>
                <w:szCs w:val="22"/>
              </w:rPr>
              <w:t xml:space="preserve">rategy on Swales &amp; Feak, p. 200, </w:t>
            </w:r>
            <w:r w:rsidRPr="00387AAC">
              <w:rPr>
                <w:sz w:val="22"/>
                <w:szCs w:val="22"/>
              </w:rPr>
              <w:t>adjusting th</w:t>
            </w:r>
            <w:r w:rsidR="005A0161">
              <w:rPr>
                <w:sz w:val="22"/>
                <w:szCs w:val="22"/>
              </w:rPr>
              <w:t>e prompts to reflect your focus</w:t>
            </w:r>
            <w:r w:rsidRPr="00387AAC">
              <w:rPr>
                <w:sz w:val="22"/>
                <w:szCs w:val="22"/>
              </w:rPr>
              <w:t xml:space="preserve"> and being careful to mark copied text. </w:t>
            </w:r>
          </w:p>
          <w:p w14:paraId="1DA9657A" w14:textId="77777777" w:rsidR="00A302C4" w:rsidRDefault="00A302C4" w:rsidP="00387AAC">
            <w:pPr>
              <w:rPr>
                <w:sz w:val="22"/>
                <w:szCs w:val="22"/>
              </w:rPr>
            </w:pPr>
          </w:p>
          <w:p w14:paraId="46F608D0" w14:textId="77777777" w:rsidR="00387AAC" w:rsidRDefault="00387AAC" w:rsidP="00387AAC">
            <w:pPr>
              <w:rPr>
                <w:sz w:val="22"/>
                <w:szCs w:val="22"/>
              </w:rPr>
            </w:pPr>
            <w:bookmarkStart w:id="0" w:name="_GoBack"/>
            <w:bookmarkEnd w:id="0"/>
            <w:r w:rsidRPr="00866BCC">
              <w:rPr>
                <w:sz w:val="22"/>
                <w:szCs w:val="22"/>
              </w:rPr>
              <w:t>Post your notes to the Discussion Board in Blackboard (again including the research question and citation).</w:t>
            </w:r>
          </w:p>
          <w:p w14:paraId="549C0938" w14:textId="77777777" w:rsidR="00387AAC" w:rsidRDefault="00387AAC" w:rsidP="00387AAC">
            <w:pPr>
              <w:rPr>
                <w:sz w:val="22"/>
                <w:szCs w:val="22"/>
              </w:rPr>
            </w:pPr>
          </w:p>
          <w:p w14:paraId="36A63509" w14:textId="6CB3D61B" w:rsidR="00866BCC" w:rsidRPr="00EE6BAA" w:rsidRDefault="00866BCC" w:rsidP="00387AAC">
            <w:pPr>
              <w:rPr>
                <w:sz w:val="22"/>
                <w:szCs w:val="22"/>
              </w:rPr>
            </w:pPr>
          </w:p>
        </w:tc>
        <w:tc>
          <w:tcPr>
            <w:tcW w:w="4412" w:type="dxa"/>
          </w:tcPr>
          <w:p w14:paraId="69F5B23D" w14:textId="77777777" w:rsidR="00387AAC" w:rsidRDefault="00387AAC" w:rsidP="00387AAC">
            <w:pPr>
              <w:rPr>
                <w:sz w:val="22"/>
                <w:szCs w:val="22"/>
              </w:rPr>
            </w:pPr>
            <w:r>
              <w:rPr>
                <w:sz w:val="22"/>
                <w:szCs w:val="22"/>
              </w:rPr>
              <w:t>Read through the reading notes posted to Blackboard and discuss how effective we found this note-taking strategy.</w:t>
            </w:r>
          </w:p>
          <w:p w14:paraId="11C3B9FC" w14:textId="77777777" w:rsidR="00387AAC" w:rsidRDefault="00387AAC" w:rsidP="00387AAC">
            <w:pPr>
              <w:rPr>
                <w:sz w:val="22"/>
                <w:szCs w:val="22"/>
              </w:rPr>
            </w:pPr>
          </w:p>
          <w:p w14:paraId="778742CE" w14:textId="188810C9" w:rsidR="00866BCC" w:rsidRPr="00387AAC" w:rsidRDefault="00387AAC" w:rsidP="00387AAC">
            <w:pPr>
              <w:rPr>
                <w:sz w:val="22"/>
                <w:szCs w:val="22"/>
              </w:rPr>
            </w:pPr>
            <w:r>
              <w:rPr>
                <w:sz w:val="22"/>
                <w:szCs w:val="22"/>
              </w:rPr>
              <w:t xml:space="preserve">Discuss language skills key to paraphrasing: synonyms (pp. 206-207), reporting verbs (pp. 211-214), verb tense (pp. 344-345), </w:t>
            </w:r>
            <w:r w:rsidRPr="00866BCC">
              <w:rPr>
                <w:i/>
                <w:sz w:val="22"/>
                <w:szCs w:val="22"/>
              </w:rPr>
              <w:t xml:space="preserve">that </w:t>
            </w:r>
            <w:r>
              <w:rPr>
                <w:sz w:val="22"/>
                <w:szCs w:val="22"/>
              </w:rPr>
              <w:t>clauses (p. 215), and reminder phrases (pp. 216-217). Analyze your mentor text to find examples. Practice paraphrasing key passages from your source article.</w:t>
            </w:r>
            <w:r w:rsidR="00866BCC" w:rsidRPr="00387AAC">
              <w:rPr>
                <w:sz w:val="22"/>
                <w:szCs w:val="22"/>
              </w:rPr>
              <w:t xml:space="preserve"> </w:t>
            </w:r>
          </w:p>
        </w:tc>
      </w:tr>
      <w:tr w:rsidR="00FE633A" w:rsidRPr="00EE6BAA" w14:paraId="0DB100D4" w14:textId="1B1AC5DC" w:rsidTr="00660C58">
        <w:trPr>
          <w:cantSplit/>
          <w:trHeight w:val="1610"/>
        </w:trPr>
        <w:tc>
          <w:tcPr>
            <w:tcW w:w="493" w:type="dxa"/>
            <w:vMerge/>
            <w:shd w:val="clear" w:color="auto" w:fill="auto"/>
            <w:textDirection w:val="btLr"/>
          </w:tcPr>
          <w:p w14:paraId="3457DD3D" w14:textId="77777777" w:rsidR="00FE633A" w:rsidRDefault="00FE633A" w:rsidP="00BC47D6">
            <w:pPr>
              <w:ind w:left="113" w:right="113"/>
              <w:jc w:val="center"/>
              <w:rPr>
                <w:sz w:val="22"/>
                <w:szCs w:val="22"/>
              </w:rPr>
            </w:pPr>
          </w:p>
        </w:tc>
        <w:tc>
          <w:tcPr>
            <w:tcW w:w="1052" w:type="dxa"/>
            <w:shd w:val="clear" w:color="auto" w:fill="auto"/>
            <w:vAlign w:val="center"/>
          </w:tcPr>
          <w:p w14:paraId="29CF4DE5" w14:textId="77777777" w:rsidR="00FE633A" w:rsidRDefault="00FE633A" w:rsidP="00805EF2">
            <w:pPr>
              <w:jc w:val="center"/>
              <w:rPr>
                <w:sz w:val="22"/>
                <w:szCs w:val="22"/>
              </w:rPr>
            </w:pPr>
            <w:r>
              <w:rPr>
                <w:sz w:val="22"/>
                <w:szCs w:val="22"/>
              </w:rPr>
              <w:t>Wed, Feb 10</w:t>
            </w:r>
          </w:p>
        </w:tc>
        <w:tc>
          <w:tcPr>
            <w:tcW w:w="4150" w:type="dxa"/>
            <w:shd w:val="clear" w:color="auto" w:fill="auto"/>
          </w:tcPr>
          <w:p w14:paraId="0A5F5456" w14:textId="77777777" w:rsidR="00387AAC" w:rsidRPr="00387AAC" w:rsidRDefault="00387AAC" w:rsidP="00387AAC">
            <w:pPr>
              <w:rPr>
                <w:sz w:val="22"/>
                <w:szCs w:val="22"/>
              </w:rPr>
            </w:pPr>
            <w:r w:rsidRPr="00387AAC">
              <w:rPr>
                <w:sz w:val="22"/>
                <w:szCs w:val="22"/>
              </w:rPr>
              <w:t xml:space="preserve">Draft your summary, drawing from your reading notes, and carefully using the language skills discussed in class. </w:t>
            </w:r>
          </w:p>
          <w:p w14:paraId="04FA7EA1" w14:textId="77777777" w:rsidR="00387AAC" w:rsidRDefault="00387AAC" w:rsidP="00387AAC">
            <w:pPr>
              <w:rPr>
                <w:sz w:val="22"/>
                <w:szCs w:val="22"/>
              </w:rPr>
            </w:pPr>
          </w:p>
          <w:p w14:paraId="387C2555" w14:textId="67ED77DB" w:rsidR="00FE633A" w:rsidRPr="00CF53AC" w:rsidRDefault="00387AAC" w:rsidP="00387AAC">
            <w:pPr>
              <w:rPr>
                <w:bCs/>
                <w:sz w:val="22"/>
                <w:szCs w:val="22"/>
              </w:rPr>
            </w:pPr>
            <w:r>
              <w:rPr>
                <w:sz w:val="22"/>
                <w:szCs w:val="22"/>
              </w:rPr>
              <w:t xml:space="preserve">Post the draft to your group’s page in Blackboard and email a copy to me. </w:t>
            </w:r>
          </w:p>
        </w:tc>
        <w:tc>
          <w:tcPr>
            <w:tcW w:w="4412" w:type="dxa"/>
          </w:tcPr>
          <w:p w14:paraId="6D25477C" w14:textId="2957E8AD" w:rsidR="00CF53AC" w:rsidRPr="00387AAC" w:rsidRDefault="00387AAC" w:rsidP="00387AAC">
            <w:pPr>
              <w:rPr>
                <w:bCs/>
                <w:sz w:val="22"/>
                <w:szCs w:val="22"/>
              </w:rPr>
            </w:pPr>
            <w:r>
              <w:rPr>
                <w:b/>
                <w:bCs/>
                <w:sz w:val="22"/>
                <w:szCs w:val="22"/>
              </w:rPr>
              <w:t>In-c</w:t>
            </w:r>
            <w:r w:rsidRPr="00CF53AC">
              <w:rPr>
                <w:b/>
                <w:bCs/>
                <w:sz w:val="22"/>
                <w:szCs w:val="22"/>
              </w:rPr>
              <w:t xml:space="preserve">lass </w:t>
            </w:r>
            <w:r>
              <w:rPr>
                <w:b/>
                <w:bCs/>
                <w:sz w:val="22"/>
                <w:szCs w:val="22"/>
              </w:rPr>
              <w:t>w</w:t>
            </w:r>
            <w:r w:rsidRPr="00CF53AC">
              <w:rPr>
                <w:b/>
                <w:bCs/>
                <w:sz w:val="22"/>
                <w:szCs w:val="22"/>
              </w:rPr>
              <w:t>orkshop:</w:t>
            </w:r>
            <w:r>
              <w:rPr>
                <w:bCs/>
                <w:sz w:val="22"/>
                <w:szCs w:val="22"/>
              </w:rPr>
              <w:t xml:space="preserve"> Read and comment on peer’s drafts, focusing on the overall development of the summary and the use of language skills associated with paraphrasing (i.e. use of synonyms, reporting verbs, </w:t>
            </w:r>
            <w:r>
              <w:rPr>
                <w:bCs/>
                <w:i/>
                <w:sz w:val="22"/>
                <w:szCs w:val="22"/>
              </w:rPr>
              <w:t xml:space="preserve">that </w:t>
            </w:r>
            <w:r>
              <w:rPr>
                <w:bCs/>
                <w:sz w:val="22"/>
                <w:szCs w:val="22"/>
              </w:rPr>
              <w:t xml:space="preserve">clauses, and reminder phrases). </w:t>
            </w:r>
          </w:p>
        </w:tc>
      </w:tr>
      <w:tr w:rsidR="00FE633A" w:rsidRPr="00EE6BAA" w14:paraId="7E3B3A6B" w14:textId="4A345396" w:rsidTr="00660C58">
        <w:trPr>
          <w:cantSplit/>
          <w:trHeight w:val="1134"/>
        </w:trPr>
        <w:tc>
          <w:tcPr>
            <w:tcW w:w="493" w:type="dxa"/>
            <w:vMerge w:val="restart"/>
            <w:textDirection w:val="btLr"/>
          </w:tcPr>
          <w:p w14:paraId="5A797B6A" w14:textId="7FE47ECF" w:rsidR="00FE633A" w:rsidRPr="00EE6BAA" w:rsidRDefault="00FE633A" w:rsidP="00BC47D6">
            <w:pPr>
              <w:ind w:left="113" w:right="113"/>
              <w:jc w:val="center"/>
              <w:rPr>
                <w:sz w:val="22"/>
                <w:szCs w:val="22"/>
              </w:rPr>
            </w:pPr>
            <w:r>
              <w:rPr>
                <w:sz w:val="22"/>
                <w:szCs w:val="22"/>
              </w:rPr>
              <w:t>Week 4</w:t>
            </w:r>
          </w:p>
        </w:tc>
        <w:tc>
          <w:tcPr>
            <w:tcW w:w="1052" w:type="dxa"/>
            <w:vAlign w:val="center"/>
          </w:tcPr>
          <w:p w14:paraId="01806668" w14:textId="77777777" w:rsidR="00FE633A" w:rsidRPr="00EE6BAA" w:rsidRDefault="00FE633A" w:rsidP="00BC47D6">
            <w:pPr>
              <w:jc w:val="center"/>
              <w:rPr>
                <w:sz w:val="22"/>
                <w:szCs w:val="22"/>
              </w:rPr>
            </w:pPr>
            <w:r w:rsidRPr="00EE6BAA">
              <w:rPr>
                <w:sz w:val="22"/>
                <w:szCs w:val="22"/>
              </w:rPr>
              <w:t xml:space="preserve">Mon, </w:t>
            </w:r>
          </w:p>
          <w:p w14:paraId="35E54F8A" w14:textId="77777777" w:rsidR="00FE633A" w:rsidRDefault="00FE633A" w:rsidP="00BC47D6">
            <w:pPr>
              <w:jc w:val="center"/>
              <w:rPr>
                <w:sz w:val="22"/>
                <w:szCs w:val="22"/>
              </w:rPr>
            </w:pPr>
            <w:r>
              <w:rPr>
                <w:sz w:val="22"/>
                <w:szCs w:val="22"/>
              </w:rPr>
              <w:t>Feb 15</w:t>
            </w:r>
          </w:p>
        </w:tc>
        <w:tc>
          <w:tcPr>
            <w:tcW w:w="4150" w:type="dxa"/>
          </w:tcPr>
          <w:p w14:paraId="39293DF9" w14:textId="77777777" w:rsidR="00FE633A" w:rsidRDefault="00FE633A" w:rsidP="00BC47D6">
            <w:pPr>
              <w:rPr>
                <w:sz w:val="22"/>
                <w:szCs w:val="22"/>
              </w:rPr>
            </w:pPr>
            <w:r>
              <w:rPr>
                <w:b/>
                <w:bCs/>
                <w:sz w:val="22"/>
                <w:szCs w:val="22"/>
              </w:rPr>
              <w:t>No classes – February Break</w:t>
            </w:r>
          </w:p>
        </w:tc>
        <w:tc>
          <w:tcPr>
            <w:tcW w:w="4412" w:type="dxa"/>
          </w:tcPr>
          <w:p w14:paraId="54777EED" w14:textId="77777777" w:rsidR="00FE633A" w:rsidRDefault="00FE633A" w:rsidP="00BC47D6">
            <w:pPr>
              <w:rPr>
                <w:b/>
                <w:bCs/>
                <w:sz w:val="22"/>
                <w:szCs w:val="22"/>
              </w:rPr>
            </w:pPr>
          </w:p>
        </w:tc>
      </w:tr>
      <w:tr w:rsidR="00FE633A" w:rsidRPr="00EE6BAA" w14:paraId="78206620" w14:textId="074D3759" w:rsidTr="00660C58">
        <w:trPr>
          <w:cantSplit/>
          <w:trHeight w:val="1134"/>
        </w:trPr>
        <w:tc>
          <w:tcPr>
            <w:tcW w:w="493" w:type="dxa"/>
            <w:vMerge/>
            <w:shd w:val="clear" w:color="auto" w:fill="D9D9D9" w:themeFill="background1" w:themeFillShade="D9"/>
            <w:textDirection w:val="btLr"/>
          </w:tcPr>
          <w:p w14:paraId="413D0738" w14:textId="77777777" w:rsidR="00FE633A" w:rsidRDefault="00FE633A" w:rsidP="00BC47D6">
            <w:pPr>
              <w:ind w:left="113" w:right="113"/>
              <w:jc w:val="center"/>
              <w:rPr>
                <w:sz w:val="22"/>
                <w:szCs w:val="22"/>
              </w:rPr>
            </w:pPr>
          </w:p>
        </w:tc>
        <w:tc>
          <w:tcPr>
            <w:tcW w:w="1052" w:type="dxa"/>
            <w:shd w:val="clear" w:color="auto" w:fill="auto"/>
            <w:vAlign w:val="center"/>
          </w:tcPr>
          <w:p w14:paraId="5D4ABBFE" w14:textId="77777777" w:rsidR="00FE633A" w:rsidRPr="00EE6BAA" w:rsidRDefault="00FE633A" w:rsidP="00805EF2">
            <w:pPr>
              <w:jc w:val="center"/>
              <w:rPr>
                <w:sz w:val="22"/>
                <w:szCs w:val="22"/>
              </w:rPr>
            </w:pPr>
            <w:r>
              <w:rPr>
                <w:sz w:val="22"/>
                <w:szCs w:val="22"/>
              </w:rPr>
              <w:t>Wed, Feb 17</w:t>
            </w:r>
          </w:p>
        </w:tc>
        <w:tc>
          <w:tcPr>
            <w:tcW w:w="4150" w:type="dxa"/>
            <w:shd w:val="clear" w:color="auto" w:fill="auto"/>
          </w:tcPr>
          <w:p w14:paraId="2C860971" w14:textId="77777777" w:rsidR="00387AAC" w:rsidRDefault="00387AAC" w:rsidP="00387AAC">
            <w:pPr>
              <w:pStyle w:val="ListParagraph"/>
              <w:numPr>
                <w:ilvl w:val="0"/>
                <w:numId w:val="23"/>
              </w:numPr>
              <w:rPr>
                <w:bCs/>
                <w:sz w:val="22"/>
                <w:szCs w:val="22"/>
              </w:rPr>
            </w:pPr>
            <w:r w:rsidRPr="00CF53AC">
              <w:rPr>
                <w:bCs/>
                <w:sz w:val="22"/>
                <w:szCs w:val="22"/>
              </w:rPr>
              <w:t xml:space="preserve">Revise the summary, using feedback from the workshop. Email the summary to me as a Word doc. In the email message, describe what you revised since the last draft. </w:t>
            </w:r>
          </w:p>
          <w:p w14:paraId="7EA45D9D" w14:textId="77777777" w:rsidR="00387AAC" w:rsidRDefault="00387AAC" w:rsidP="00387AAC">
            <w:pPr>
              <w:pStyle w:val="ListParagraph"/>
              <w:numPr>
                <w:ilvl w:val="0"/>
                <w:numId w:val="23"/>
              </w:numPr>
              <w:rPr>
                <w:bCs/>
                <w:sz w:val="22"/>
                <w:szCs w:val="22"/>
              </w:rPr>
            </w:pPr>
            <w:r>
              <w:rPr>
                <w:bCs/>
                <w:sz w:val="22"/>
                <w:szCs w:val="22"/>
              </w:rPr>
              <w:t>To prepare for the Critique, read the same article again, and take new reading notes, using the questions listed on pp. 249-250 of Swales &amp; Feak.</w:t>
            </w:r>
          </w:p>
          <w:p w14:paraId="5715BDD5" w14:textId="0E120D87" w:rsidR="00FE633A" w:rsidRPr="00387AAC" w:rsidRDefault="00387AAC" w:rsidP="00387AAC">
            <w:pPr>
              <w:pStyle w:val="ListParagraph"/>
              <w:numPr>
                <w:ilvl w:val="0"/>
                <w:numId w:val="23"/>
              </w:numPr>
              <w:rPr>
                <w:bCs/>
                <w:sz w:val="22"/>
                <w:szCs w:val="22"/>
              </w:rPr>
            </w:pPr>
            <w:r w:rsidRPr="00387AAC">
              <w:rPr>
                <w:bCs/>
                <w:sz w:val="22"/>
                <w:szCs w:val="22"/>
              </w:rPr>
              <w:t xml:space="preserve">Post the new reading notes to the discussion board in Blackboard. </w:t>
            </w:r>
          </w:p>
        </w:tc>
        <w:tc>
          <w:tcPr>
            <w:tcW w:w="4412" w:type="dxa"/>
          </w:tcPr>
          <w:p w14:paraId="0B53446B" w14:textId="77777777" w:rsidR="00387AAC" w:rsidRPr="00387AAC" w:rsidRDefault="00387AAC" w:rsidP="00387AAC">
            <w:pPr>
              <w:rPr>
                <w:bCs/>
                <w:sz w:val="22"/>
                <w:szCs w:val="22"/>
              </w:rPr>
            </w:pPr>
            <w:r w:rsidRPr="00387AAC">
              <w:rPr>
                <w:sz w:val="22"/>
                <w:szCs w:val="22"/>
              </w:rPr>
              <w:t>Read through the reading notes posted to Blackboard and discuss this note-taking strategy.</w:t>
            </w:r>
          </w:p>
          <w:p w14:paraId="147470A6" w14:textId="77777777" w:rsidR="00387AAC" w:rsidRDefault="00387AAC" w:rsidP="00387AAC">
            <w:pPr>
              <w:rPr>
                <w:sz w:val="22"/>
                <w:szCs w:val="22"/>
              </w:rPr>
            </w:pPr>
          </w:p>
          <w:p w14:paraId="3850FE5D" w14:textId="6D07E39C" w:rsidR="00FE633A" w:rsidRPr="00387AAC" w:rsidRDefault="00387AAC" w:rsidP="00387AAC">
            <w:pPr>
              <w:rPr>
                <w:sz w:val="22"/>
                <w:szCs w:val="22"/>
              </w:rPr>
            </w:pPr>
            <w:r>
              <w:rPr>
                <w:sz w:val="22"/>
                <w:szCs w:val="22"/>
              </w:rPr>
              <w:t>Discuss language skills key to critiquing: stance-taking language (ELSO Handout), unreal conditionals (pp. 260-262), choices for varying strengths of claims (pp. 262-265), and inversions (p. 269). Analyze your mentor text to find examples. Practice making evaluative comments on your source article.</w:t>
            </w:r>
            <w:r w:rsidR="00CF53AC" w:rsidRPr="00387AAC">
              <w:rPr>
                <w:sz w:val="22"/>
                <w:szCs w:val="22"/>
              </w:rPr>
              <w:t xml:space="preserve"> </w:t>
            </w:r>
          </w:p>
        </w:tc>
      </w:tr>
      <w:tr w:rsidR="00FE633A" w:rsidRPr="00EE6BAA" w14:paraId="57880FE7" w14:textId="163B15FF" w:rsidTr="00660C58">
        <w:trPr>
          <w:cantSplit/>
          <w:trHeight w:val="1134"/>
        </w:trPr>
        <w:tc>
          <w:tcPr>
            <w:tcW w:w="493" w:type="dxa"/>
            <w:vMerge w:val="restart"/>
            <w:shd w:val="clear" w:color="auto" w:fill="auto"/>
            <w:textDirection w:val="btLr"/>
          </w:tcPr>
          <w:p w14:paraId="0DFAC573" w14:textId="77777777" w:rsidR="00FE633A" w:rsidRDefault="00FE633A" w:rsidP="00BC47D6">
            <w:pPr>
              <w:ind w:left="113" w:right="113"/>
              <w:jc w:val="center"/>
              <w:rPr>
                <w:sz w:val="22"/>
                <w:szCs w:val="22"/>
              </w:rPr>
            </w:pPr>
            <w:r>
              <w:rPr>
                <w:sz w:val="22"/>
                <w:szCs w:val="22"/>
              </w:rPr>
              <w:t>Week 5</w:t>
            </w:r>
          </w:p>
        </w:tc>
        <w:tc>
          <w:tcPr>
            <w:tcW w:w="1052" w:type="dxa"/>
            <w:shd w:val="clear" w:color="auto" w:fill="auto"/>
            <w:vAlign w:val="center"/>
          </w:tcPr>
          <w:p w14:paraId="68758EF0" w14:textId="77777777" w:rsidR="00FE633A" w:rsidRDefault="00FE633A" w:rsidP="00805EF2">
            <w:pPr>
              <w:jc w:val="center"/>
              <w:rPr>
                <w:sz w:val="22"/>
                <w:szCs w:val="22"/>
              </w:rPr>
            </w:pPr>
            <w:r>
              <w:rPr>
                <w:sz w:val="22"/>
                <w:szCs w:val="22"/>
              </w:rPr>
              <w:t>Mon, Feb 22</w:t>
            </w:r>
          </w:p>
        </w:tc>
        <w:tc>
          <w:tcPr>
            <w:tcW w:w="4150" w:type="dxa"/>
            <w:shd w:val="clear" w:color="auto" w:fill="auto"/>
          </w:tcPr>
          <w:p w14:paraId="2488097E" w14:textId="77777777" w:rsidR="005A0161" w:rsidRDefault="00387AAC" w:rsidP="00387AAC">
            <w:pPr>
              <w:pStyle w:val="ListParagraph"/>
              <w:numPr>
                <w:ilvl w:val="0"/>
                <w:numId w:val="31"/>
              </w:numPr>
              <w:rPr>
                <w:sz w:val="22"/>
                <w:szCs w:val="22"/>
              </w:rPr>
            </w:pPr>
            <w:r w:rsidRPr="005A0161">
              <w:rPr>
                <w:sz w:val="22"/>
                <w:szCs w:val="22"/>
              </w:rPr>
              <w:t>Draft your Critique, drawing from y</w:t>
            </w:r>
            <w:r w:rsidR="005A0161" w:rsidRPr="005A0161">
              <w:rPr>
                <w:sz w:val="22"/>
                <w:szCs w:val="22"/>
              </w:rPr>
              <w:t>our reading notes, and</w:t>
            </w:r>
            <w:r w:rsidRPr="005A0161">
              <w:rPr>
                <w:sz w:val="22"/>
                <w:szCs w:val="22"/>
              </w:rPr>
              <w:t xml:space="preserve"> using the language skills discussed in class. </w:t>
            </w:r>
          </w:p>
          <w:p w14:paraId="659DB0BC" w14:textId="11E0EEDC" w:rsidR="00387AAC" w:rsidRPr="005A0161" w:rsidRDefault="00387AAC" w:rsidP="00387AAC">
            <w:pPr>
              <w:pStyle w:val="ListParagraph"/>
              <w:numPr>
                <w:ilvl w:val="0"/>
                <w:numId w:val="31"/>
              </w:numPr>
              <w:rPr>
                <w:sz w:val="22"/>
                <w:szCs w:val="22"/>
              </w:rPr>
            </w:pPr>
            <w:r w:rsidRPr="005A0161">
              <w:rPr>
                <w:sz w:val="22"/>
                <w:szCs w:val="22"/>
              </w:rPr>
              <w:t xml:space="preserve">Post the draft to your group’s page in Blackboard and email a copy to me.  </w:t>
            </w:r>
          </w:p>
          <w:p w14:paraId="145A25DB" w14:textId="77777777" w:rsidR="00387AAC" w:rsidRDefault="00387AAC" w:rsidP="00387AAC">
            <w:pPr>
              <w:rPr>
                <w:sz w:val="22"/>
                <w:szCs w:val="22"/>
              </w:rPr>
            </w:pPr>
          </w:p>
          <w:p w14:paraId="79875300" w14:textId="5B0B362B" w:rsidR="00FE633A" w:rsidRDefault="00FE633A" w:rsidP="00387AAC">
            <w:pPr>
              <w:rPr>
                <w:bCs/>
                <w:sz w:val="22"/>
                <w:szCs w:val="22"/>
              </w:rPr>
            </w:pPr>
          </w:p>
        </w:tc>
        <w:tc>
          <w:tcPr>
            <w:tcW w:w="4412" w:type="dxa"/>
          </w:tcPr>
          <w:p w14:paraId="73C793CD" w14:textId="6BE4E90E" w:rsidR="00FE633A" w:rsidRPr="00387AAC" w:rsidRDefault="00387AAC" w:rsidP="005A0161">
            <w:pPr>
              <w:rPr>
                <w:rFonts w:eastAsia="Times New Roman" w:cs="Arial"/>
                <w:color w:val="000000"/>
                <w:sz w:val="22"/>
                <w:szCs w:val="22"/>
              </w:rPr>
            </w:pPr>
            <w:r>
              <w:rPr>
                <w:b/>
                <w:bCs/>
                <w:sz w:val="22"/>
                <w:szCs w:val="22"/>
              </w:rPr>
              <w:t>In-c</w:t>
            </w:r>
            <w:r w:rsidRPr="00CF53AC">
              <w:rPr>
                <w:b/>
                <w:bCs/>
                <w:sz w:val="22"/>
                <w:szCs w:val="22"/>
              </w:rPr>
              <w:t xml:space="preserve">lass </w:t>
            </w:r>
            <w:r>
              <w:rPr>
                <w:b/>
                <w:bCs/>
                <w:sz w:val="22"/>
                <w:szCs w:val="22"/>
              </w:rPr>
              <w:t>w</w:t>
            </w:r>
            <w:r w:rsidRPr="00CF53AC">
              <w:rPr>
                <w:b/>
                <w:bCs/>
                <w:sz w:val="22"/>
                <w:szCs w:val="22"/>
              </w:rPr>
              <w:t>orkshop:</w:t>
            </w:r>
            <w:r>
              <w:rPr>
                <w:bCs/>
                <w:sz w:val="22"/>
                <w:szCs w:val="22"/>
              </w:rPr>
              <w:t xml:space="preserve"> In groups, read and comment on peer’s drafts, focusing on the overall development of the journal article critique and the use of language skills associated with paraphrasing</w:t>
            </w:r>
            <w:r w:rsidR="005A0161">
              <w:rPr>
                <w:bCs/>
                <w:sz w:val="22"/>
                <w:szCs w:val="22"/>
              </w:rPr>
              <w:t>.</w:t>
            </w:r>
          </w:p>
        </w:tc>
      </w:tr>
      <w:tr w:rsidR="00FE633A" w:rsidRPr="00EE6BAA" w14:paraId="7ED42D51" w14:textId="4A7E1A34" w:rsidTr="00660C58">
        <w:trPr>
          <w:cantSplit/>
          <w:trHeight w:val="1134"/>
        </w:trPr>
        <w:tc>
          <w:tcPr>
            <w:tcW w:w="493" w:type="dxa"/>
            <w:vMerge/>
            <w:shd w:val="clear" w:color="auto" w:fill="auto"/>
            <w:textDirection w:val="btLr"/>
          </w:tcPr>
          <w:p w14:paraId="19D6E6DD" w14:textId="77777777" w:rsidR="00FE633A" w:rsidRDefault="00FE633A" w:rsidP="00BC47D6">
            <w:pPr>
              <w:ind w:left="113" w:right="113"/>
              <w:jc w:val="center"/>
              <w:rPr>
                <w:sz w:val="22"/>
                <w:szCs w:val="22"/>
              </w:rPr>
            </w:pPr>
          </w:p>
        </w:tc>
        <w:tc>
          <w:tcPr>
            <w:tcW w:w="1052" w:type="dxa"/>
            <w:shd w:val="clear" w:color="auto" w:fill="auto"/>
            <w:vAlign w:val="center"/>
          </w:tcPr>
          <w:p w14:paraId="64636CDF" w14:textId="77777777" w:rsidR="00FE633A" w:rsidRDefault="00FE633A" w:rsidP="00805EF2">
            <w:pPr>
              <w:jc w:val="center"/>
              <w:rPr>
                <w:sz w:val="22"/>
                <w:szCs w:val="22"/>
              </w:rPr>
            </w:pPr>
            <w:r>
              <w:rPr>
                <w:sz w:val="22"/>
                <w:szCs w:val="22"/>
              </w:rPr>
              <w:t>Wed, Feb 24</w:t>
            </w:r>
          </w:p>
        </w:tc>
        <w:tc>
          <w:tcPr>
            <w:tcW w:w="4150" w:type="dxa"/>
            <w:shd w:val="clear" w:color="auto" w:fill="auto"/>
          </w:tcPr>
          <w:p w14:paraId="6028569E" w14:textId="77777777" w:rsidR="00387AAC" w:rsidRDefault="00387AAC" w:rsidP="00387AAC">
            <w:pPr>
              <w:pStyle w:val="ListParagraph"/>
              <w:numPr>
                <w:ilvl w:val="0"/>
                <w:numId w:val="23"/>
              </w:numPr>
              <w:rPr>
                <w:bCs/>
                <w:sz w:val="22"/>
                <w:szCs w:val="22"/>
              </w:rPr>
            </w:pPr>
            <w:r>
              <w:rPr>
                <w:bCs/>
                <w:sz w:val="22"/>
                <w:szCs w:val="22"/>
              </w:rPr>
              <w:t>Revise the draft</w:t>
            </w:r>
            <w:r w:rsidRPr="00CF53AC">
              <w:rPr>
                <w:bCs/>
                <w:sz w:val="22"/>
                <w:szCs w:val="22"/>
              </w:rPr>
              <w:t xml:space="preserve">, using feedback from the workshop. Email the </w:t>
            </w:r>
            <w:r>
              <w:rPr>
                <w:bCs/>
                <w:sz w:val="22"/>
                <w:szCs w:val="22"/>
              </w:rPr>
              <w:t>Critique</w:t>
            </w:r>
            <w:r w:rsidRPr="00CF53AC">
              <w:rPr>
                <w:bCs/>
                <w:sz w:val="22"/>
                <w:szCs w:val="22"/>
              </w:rPr>
              <w:t xml:space="preserve"> to me as a Word doc. In the email message, describe what you revised since the last draft. </w:t>
            </w:r>
          </w:p>
          <w:p w14:paraId="5F208D28" w14:textId="507A7489" w:rsidR="00FE633A" w:rsidRPr="00387AAC" w:rsidRDefault="00387AAC" w:rsidP="00387AAC">
            <w:pPr>
              <w:pStyle w:val="ListParagraph"/>
              <w:numPr>
                <w:ilvl w:val="0"/>
                <w:numId w:val="23"/>
              </w:numPr>
              <w:rPr>
                <w:bCs/>
                <w:sz w:val="22"/>
                <w:szCs w:val="22"/>
              </w:rPr>
            </w:pPr>
            <w:r w:rsidRPr="00387AAC">
              <w:rPr>
                <w:bCs/>
                <w:sz w:val="22"/>
                <w:szCs w:val="22"/>
              </w:rPr>
              <w:t xml:space="preserve">To prepare for the </w:t>
            </w:r>
            <w:r>
              <w:rPr>
                <w:bCs/>
                <w:sz w:val="22"/>
                <w:szCs w:val="22"/>
              </w:rPr>
              <w:t>Mini-Literature Review</w:t>
            </w:r>
            <w:r w:rsidRPr="00387AAC">
              <w:rPr>
                <w:bCs/>
                <w:sz w:val="22"/>
                <w:szCs w:val="22"/>
              </w:rPr>
              <w:t xml:space="preserve">, find and download two more journal articles that would help you answer your research question. </w:t>
            </w:r>
            <w:r w:rsidR="00B37E1D" w:rsidRPr="00387AAC">
              <w:rPr>
                <w:b/>
                <w:sz w:val="22"/>
                <w:szCs w:val="22"/>
              </w:rPr>
              <w:t xml:space="preserve"> </w:t>
            </w:r>
          </w:p>
        </w:tc>
        <w:tc>
          <w:tcPr>
            <w:tcW w:w="4412" w:type="dxa"/>
          </w:tcPr>
          <w:p w14:paraId="4524BD69" w14:textId="77777777" w:rsidR="00387AAC" w:rsidRDefault="00387AAC" w:rsidP="00BC47D6">
            <w:pPr>
              <w:rPr>
                <w:bCs/>
                <w:sz w:val="22"/>
                <w:szCs w:val="22"/>
              </w:rPr>
            </w:pPr>
            <w:r w:rsidRPr="00387AAC">
              <w:rPr>
                <w:bCs/>
                <w:sz w:val="22"/>
                <w:szCs w:val="22"/>
              </w:rPr>
              <w:t xml:space="preserve">Discuss the goals of a </w:t>
            </w:r>
            <w:r>
              <w:rPr>
                <w:bCs/>
                <w:sz w:val="22"/>
                <w:szCs w:val="22"/>
              </w:rPr>
              <w:t>Mini-Literature Review</w:t>
            </w:r>
            <w:r w:rsidRPr="00387AAC">
              <w:rPr>
                <w:bCs/>
                <w:sz w:val="22"/>
                <w:szCs w:val="22"/>
              </w:rPr>
              <w:t xml:space="preserve"> and approaches for organizing reading notes that facilitate synthesis. Create note-taking tables. Start taking reading notes. </w:t>
            </w:r>
          </w:p>
          <w:p w14:paraId="204A8D41" w14:textId="77777777" w:rsidR="00387AAC" w:rsidRDefault="00387AAC" w:rsidP="00BC47D6">
            <w:pPr>
              <w:rPr>
                <w:bCs/>
                <w:sz w:val="22"/>
                <w:szCs w:val="22"/>
              </w:rPr>
            </w:pPr>
          </w:p>
          <w:p w14:paraId="62C02B1C" w14:textId="7E962B31" w:rsidR="00B728B8" w:rsidRPr="00387AAC" w:rsidRDefault="00B728B8" w:rsidP="00387AAC">
            <w:pPr>
              <w:rPr>
                <w:b/>
                <w:bCs/>
                <w:sz w:val="22"/>
                <w:szCs w:val="22"/>
              </w:rPr>
            </w:pPr>
          </w:p>
        </w:tc>
      </w:tr>
      <w:tr w:rsidR="00FE633A" w:rsidRPr="00EE6BAA" w14:paraId="32CCFA86" w14:textId="0142B26F" w:rsidTr="00660C58">
        <w:trPr>
          <w:cantSplit/>
          <w:trHeight w:val="1134"/>
        </w:trPr>
        <w:tc>
          <w:tcPr>
            <w:tcW w:w="493" w:type="dxa"/>
            <w:vMerge w:val="restart"/>
            <w:textDirection w:val="btLr"/>
          </w:tcPr>
          <w:p w14:paraId="2CDB6AF2" w14:textId="2CE7AA3A" w:rsidR="00FE633A" w:rsidRDefault="00FE633A" w:rsidP="00BC47D6">
            <w:pPr>
              <w:ind w:left="113" w:right="113"/>
              <w:jc w:val="center"/>
              <w:rPr>
                <w:sz w:val="22"/>
                <w:szCs w:val="22"/>
              </w:rPr>
            </w:pPr>
            <w:r>
              <w:rPr>
                <w:sz w:val="22"/>
                <w:szCs w:val="22"/>
              </w:rPr>
              <w:t>Week 6</w:t>
            </w:r>
          </w:p>
        </w:tc>
        <w:tc>
          <w:tcPr>
            <w:tcW w:w="1052" w:type="dxa"/>
            <w:vAlign w:val="center"/>
          </w:tcPr>
          <w:p w14:paraId="78A29CC1" w14:textId="77777777" w:rsidR="00FE633A" w:rsidRDefault="00FE633A" w:rsidP="00805EF2">
            <w:pPr>
              <w:jc w:val="center"/>
              <w:rPr>
                <w:sz w:val="22"/>
                <w:szCs w:val="22"/>
              </w:rPr>
            </w:pPr>
            <w:r>
              <w:rPr>
                <w:sz w:val="22"/>
                <w:szCs w:val="22"/>
              </w:rPr>
              <w:t>Mon, Feb 29</w:t>
            </w:r>
          </w:p>
        </w:tc>
        <w:tc>
          <w:tcPr>
            <w:tcW w:w="4150" w:type="dxa"/>
          </w:tcPr>
          <w:p w14:paraId="1644C7B8" w14:textId="77777777" w:rsidR="00387AAC" w:rsidRPr="00387AAC" w:rsidRDefault="00387AAC" w:rsidP="00387AAC">
            <w:pPr>
              <w:pStyle w:val="ListParagraph"/>
              <w:numPr>
                <w:ilvl w:val="0"/>
                <w:numId w:val="24"/>
              </w:numPr>
              <w:rPr>
                <w:b/>
                <w:bCs/>
                <w:sz w:val="22"/>
                <w:szCs w:val="22"/>
              </w:rPr>
            </w:pPr>
            <w:r>
              <w:rPr>
                <w:bCs/>
                <w:sz w:val="22"/>
                <w:szCs w:val="22"/>
              </w:rPr>
              <w:t xml:space="preserve">Finish taking notes on all three articles, using the note-taking table you developed. </w:t>
            </w:r>
          </w:p>
          <w:p w14:paraId="211D07C2" w14:textId="67AEA4E0" w:rsidR="00387AAC" w:rsidRPr="00387AAC" w:rsidRDefault="00387AAC" w:rsidP="00387AAC">
            <w:pPr>
              <w:pStyle w:val="ListParagraph"/>
              <w:numPr>
                <w:ilvl w:val="0"/>
                <w:numId w:val="24"/>
              </w:numPr>
              <w:rPr>
                <w:b/>
                <w:bCs/>
                <w:sz w:val="22"/>
                <w:szCs w:val="22"/>
              </w:rPr>
            </w:pPr>
            <w:r w:rsidRPr="00387AAC">
              <w:rPr>
                <w:bCs/>
                <w:sz w:val="22"/>
                <w:szCs w:val="22"/>
              </w:rPr>
              <w:t>Post the notes to the discussion board in Blackboard.</w:t>
            </w:r>
          </w:p>
          <w:p w14:paraId="53ED6E2C" w14:textId="77777777" w:rsidR="00387AAC" w:rsidRDefault="00387AAC" w:rsidP="00387AAC">
            <w:pPr>
              <w:rPr>
                <w:bCs/>
                <w:sz w:val="22"/>
                <w:szCs w:val="22"/>
              </w:rPr>
            </w:pPr>
          </w:p>
          <w:p w14:paraId="4607C2E7" w14:textId="7B11E6AD" w:rsidR="00FE633A" w:rsidRPr="00487B29" w:rsidRDefault="00FE633A" w:rsidP="00387AAC">
            <w:pPr>
              <w:rPr>
                <w:bCs/>
                <w:sz w:val="22"/>
                <w:szCs w:val="22"/>
              </w:rPr>
            </w:pPr>
          </w:p>
        </w:tc>
        <w:tc>
          <w:tcPr>
            <w:tcW w:w="4412" w:type="dxa"/>
          </w:tcPr>
          <w:p w14:paraId="76C3F6F5" w14:textId="09A3CF7A" w:rsidR="00FE633A" w:rsidRPr="00387AAC" w:rsidRDefault="00387AAC" w:rsidP="00387AAC">
            <w:pPr>
              <w:rPr>
                <w:b/>
                <w:bCs/>
                <w:sz w:val="22"/>
                <w:szCs w:val="22"/>
              </w:rPr>
            </w:pPr>
            <w:r>
              <w:rPr>
                <w:bCs/>
                <w:sz w:val="22"/>
                <w:szCs w:val="22"/>
              </w:rPr>
              <w:t>Discuss the organization of texts that draw from multiple sources. Discuss CARS model (Swales &amp; Feak, p. 331). In class, do a reverse outline of the literature review of your mentor text, paying particular attention to the story that unfolds through the literature review and where and how multiple sources are discussed.</w:t>
            </w:r>
          </w:p>
        </w:tc>
      </w:tr>
      <w:tr w:rsidR="00E0015F" w:rsidRPr="00EE6BAA" w14:paraId="0A9E0B98" w14:textId="56E5FC68" w:rsidTr="00660C58">
        <w:trPr>
          <w:cantSplit/>
          <w:trHeight w:val="1134"/>
        </w:trPr>
        <w:tc>
          <w:tcPr>
            <w:tcW w:w="493" w:type="dxa"/>
            <w:vMerge/>
            <w:shd w:val="clear" w:color="auto" w:fill="D9D9D9" w:themeFill="background1" w:themeFillShade="D9"/>
            <w:textDirection w:val="btLr"/>
          </w:tcPr>
          <w:p w14:paraId="7CB3C204" w14:textId="77777777" w:rsidR="00E0015F" w:rsidRDefault="00E0015F" w:rsidP="00BC47D6">
            <w:pPr>
              <w:ind w:left="113" w:right="113"/>
              <w:jc w:val="center"/>
              <w:rPr>
                <w:sz w:val="22"/>
                <w:szCs w:val="22"/>
              </w:rPr>
            </w:pPr>
          </w:p>
        </w:tc>
        <w:tc>
          <w:tcPr>
            <w:tcW w:w="1052" w:type="dxa"/>
            <w:shd w:val="clear" w:color="auto" w:fill="auto"/>
            <w:vAlign w:val="center"/>
          </w:tcPr>
          <w:p w14:paraId="1726FD68" w14:textId="3E6FA853" w:rsidR="00E0015F" w:rsidRDefault="000B21C5" w:rsidP="00805EF2">
            <w:pPr>
              <w:jc w:val="center"/>
              <w:rPr>
                <w:sz w:val="22"/>
                <w:szCs w:val="22"/>
              </w:rPr>
            </w:pPr>
            <w:r>
              <w:rPr>
                <w:sz w:val="22"/>
                <w:szCs w:val="22"/>
              </w:rPr>
              <w:t>Wed, Mar</w:t>
            </w:r>
            <w:r w:rsidR="00E0015F">
              <w:rPr>
                <w:sz w:val="22"/>
                <w:szCs w:val="22"/>
              </w:rPr>
              <w:t xml:space="preserve"> 2</w:t>
            </w:r>
          </w:p>
        </w:tc>
        <w:tc>
          <w:tcPr>
            <w:tcW w:w="4150" w:type="dxa"/>
            <w:shd w:val="clear" w:color="auto" w:fill="auto"/>
          </w:tcPr>
          <w:p w14:paraId="4B856F22" w14:textId="77777777" w:rsidR="005A0161" w:rsidRDefault="00387AAC" w:rsidP="00387AAC">
            <w:pPr>
              <w:pStyle w:val="ListParagraph"/>
              <w:numPr>
                <w:ilvl w:val="0"/>
                <w:numId w:val="30"/>
              </w:numPr>
              <w:rPr>
                <w:bCs/>
                <w:sz w:val="22"/>
                <w:szCs w:val="22"/>
              </w:rPr>
            </w:pPr>
            <w:r w:rsidRPr="005A0161">
              <w:rPr>
                <w:bCs/>
                <w:sz w:val="22"/>
                <w:szCs w:val="22"/>
              </w:rPr>
              <w:t xml:space="preserve">Read the draft of a synthesis paper on pp. 221-222 in Swales &amp; Feak, and then the revised draft of the same paper on pp. 223-224. Be prepared to discuss differences you see. </w:t>
            </w:r>
          </w:p>
          <w:p w14:paraId="62A15DBD" w14:textId="2D2CB284" w:rsidR="00387AAC" w:rsidRPr="005A0161" w:rsidRDefault="00387AAC" w:rsidP="00387AAC">
            <w:pPr>
              <w:pStyle w:val="ListParagraph"/>
              <w:numPr>
                <w:ilvl w:val="0"/>
                <w:numId w:val="30"/>
              </w:numPr>
              <w:rPr>
                <w:bCs/>
                <w:sz w:val="22"/>
                <w:szCs w:val="22"/>
              </w:rPr>
            </w:pPr>
            <w:r w:rsidRPr="005A0161">
              <w:rPr>
                <w:bCs/>
                <w:sz w:val="22"/>
                <w:szCs w:val="22"/>
              </w:rPr>
              <w:t xml:space="preserve">Create an outline of your </w:t>
            </w:r>
            <w:r w:rsidR="005A0161">
              <w:rPr>
                <w:bCs/>
                <w:sz w:val="22"/>
                <w:szCs w:val="22"/>
              </w:rPr>
              <w:t>Mini-Literature Review</w:t>
            </w:r>
            <w:r w:rsidRPr="005A0161">
              <w:rPr>
                <w:bCs/>
                <w:sz w:val="22"/>
                <w:szCs w:val="22"/>
              </w:rPr>
              <w:t>.  Post to your group’s page in Blackboard.</w:t>
            </w:r>
          </w:p>
          <w:p w14:paraId="0AE10236" w14:textId="77777777" w:rsidR="00387AAC" w:rsidRDefault="00387AAC" w:rsidP="00387AAC">
            <w:pPr>
              <w:rPr>
                <w:bCs/>
                <w:sz w:val="22"/>
                <w:szCs w:val="22"/>
              </w:rPr>
            </w:pPr>
          </w:p>
          <w:p w14:paraId="11C69710" w14:textId="141E6D36" w:rsidR="00E0015F" w:rsidRPr="00FF7C94" w:rsidRDefault="00E0015F" w:rsidP="005A0161">
            <w:pPr>
              <w:rPr>
                <w:bCs/>
                <w:sz w:val="22"/>
                <w:szCs w:val="22"/>
              </w:rPr>
            </w:pPr>
          </w:p>
        </w:tc>
        <w:tc>
          <w:tcPr>
            <w:tcW w:w="4412" w:type="dxa"/>
          </w:tcPr>
          <w:p w14:paraId="4F6CCCAE" w14:textId="77777777" w:rsidR="005A0161" w:rsidRDefault="005A0161" w:rsidP="005A0161">
            <w:pPr>
              <w:rPr>
                <w:sz w:val="22"/>
                <w:szCs w:val="22"/>
              </w:rPr>
            </w:pPr>
            <w:r>
              <w:rPr>
                <w:sz w:val="22"/>
                <w:szCs w:val="22"/>
              </w:rPr>
              <w:t>In groups, discuss the two drafts of a synthesis paper on pp. 221-222 and 223-224. Then read through and discuss group member’s outlines.</w:t>
            </w:r>
          </w:p>
          <w:p w14:paraId="1BF5132B" w14:textId="77777777" w:rsidR="005A0161" w:rsidRDefault="005A0161" w:rsidP="005A0161">
            <w:pPr>
              <w:rPr>
                <w:sz w:val="22"/>
                <w:szCs w:val="22"/>
              </w:rPr>
            </w:pPr>
          </w:p>
          <w:p w14:paraId="5010FA45" w14:textId="78864A5E" w:rsidR="00E0015F" w:rsidRPr="005A0161" w:rsidRDefault="005A0161" w:rsidP="005A0161">
            <w:pPr>
              <w:rPr>
                <w:sz w:val="22"/>
                <w:szCs w:val="22"/>
              </w:rPr>
            </w:pPr>
            <w:r>
              <w:rPr>
                <w:sz w:val="22"/>
                <w:szCs w:val="22"/>
              </w:rPr>
              <w:t>Discuss language skills key to synthesis: language showing similarities and differences (Swales &amp; Feak, pp. 225-227). Analyze your mentor text to find examples. Practice making claims that draw from all three of your articles.</w:t>
            </w:r>
            <w:r w:rsidR="00E0015F" w:rsidRPr="005A0161">
              <w:rPr>
                <w:sz w:val="22"/>
                <w:szCs w:val="22"/>
              </w:rPr>
              <w:t xml:space="preserve"> </w:t>
            </w:r>
          </w:p>
        </w:tc>
      </w:tr>
      <w:tr w:rsidR="00E0015F" w:rsidRPr="00EE6BAA" w14:paraId="7347B2F1" w14:textId="365E16C3" w:rsidTr="00660C58">
        <w:trPr>
          <w:cantSplit/>
          <w:trHeight w:val="1134"/>
        </w:trPr>
        <w:tc>
          <w:tcPr>
            <w:tcW w:w="493" w:type="dxa"/>
            <w:vMerge w:val="restart"/>
            <w:shd w:val="clear" w:color="auto" w:fill="auto"/>
            <w:textDirection w:val="btLr"/>
          </w:tcPr>
          <w:p w14:paraId="6C2F8455" w14:textId="77777777" w:rsidR="00E0015F" w:rsidRDefault="00E0015F" w:rsidP="00BC47D6">
            <w:pPr>
              <w:ind w:left="113" w:right="113"/>
              <w:jc w:val="center"/>
              <w:rPr>
                <w:sz w:val="22"/>
                <w:szCs w:val="22"/>
              </w:rPr>
            </w:pPr>
            <w:r>
              <w:rPr>
                <w:sz w:val="22"/>
                <w:szCs w:val="22"/>
              </w:rPr>
              <w:t>Week 7</w:t>
            </w:r>
          </w:p>
        </w:tc>
        <w:tc>
          <w:tcPr>
            <w:tcW w:w="1052" w:type="dxa"/>
            <w:shd w:val="clear" w:color="auto" w:fill="auto"/>
            <w:vAlign w:val="center"/>
          </w:tcPr>
          <w:p w14:paraId="75F4A0F8" w14:textId="77777777" w:rsidR="00E0015F" w:rsidRDefault="00E0015F" w:rsidP="00BC47D6">
            <w:pPr>
              <w:jc w:val="center"/>
              <w:rPr>
                <w:sz w:val="22"/>
                <w:szCs w:val="22"/>
              </w:rPr>
            </w:pPr>
            <w:r>
              <w:rPr>
                <w:sz w:val="22"/>
                <w:szCs w:val="22"/>
              </w:rPr>
              <w:t xml:space="preserve">Mon, </w:t>
            </w:r>
          </w:p>
          <w:p w14:paraId="44D0401B" w14:textId="02A8DAE7" w:rsidR="00E0015F" w:rsidRDefault="000B21C5" w:rsidP="00BC47D6">
            <w:pPr>
              <w:jc w:val="center"/>
              <w:rPr>
                <w:sz w:val="22"/>
                <w:szCs w:val="22"/>
              </w:rPr>
            </w:pPr>
            <w:r>
              <w:rPr>
                <w:sz w:val="22"/>
                <w:szCs w:val="22"/>
              </w:rPr>
              <w:t>Mar</w:t>
            </w:r>
            <w:r w:rsidR="00E0015F">
              <w:rPr>
                <w:sz w:val="22"/>
                <w:szCs w:val="22"/>
              </w:rPr>
              <w:t xml:space="preserve"> 7</w:t>
            </w:r>
          </w:p>
        </w:tc>
        <w:tc>
          <w:tcPr>
            <w:tcW w:w="4150" w:type="dxa"/>
            <w:shd w:val="clear" w:color="auto" w:fill="auto"/>
          </w:tcPr>
          <w:p w14:paraId="55FE8D44" w14:textId="7524E7FE" w:rsidR="005A0161" w:rsidRDefault="005A0161" w:rsidP="005A0161">
            <w:pPr>
              <w:pStyle w:val="ListParagraph"/>
              <w:numPr>
                <w:ilvl w:val="0"/>
                <w:numId w:val="25"/>
              </w:numPr>
              <w:ind w:left="345"/>
              <w:rPr>
                <w:sz w:val="22"/>
                <w:szCs w:val="22"/>
              </w:rPr>
            </w:pPr>
            <w:r w:rsidRPr="005A0161">
              <w:rPr>
                <w:sz w:val="22"/>
                <w:szCs w:val="22"/>
              </w:rPr>
              <w:t xml:space="preserve">Draft your </w:t>
            </w:r>
            <w:r>
              <w:rPr>
                <w:sz w:val="22"/>
                <w:szCs w:val="22"/>
              </w:rPr>
              <w:t>Mini-Literature Review</w:t>
            </w:r>
            <w:r w:rsidRPr="005A0161">
              <w:rPr>
                <w:sz w:val="22"/>
                <w:szCs w:val="22"/>
              </w:rPr>
              <w:t xml:space="preserve">, drawing from your reading notes and outline, and carefully using the language skills discussed in class. </w:t>
            </w:r>
          </w:p>
          <w:p w14:paraId="02CCCA5D" w14:textId="77777777" w:rsidR="005A0161" w:rsidRDefault="005A0161" w:rsidP="005A0161">
            <w:pPr>
              <w:pStyle w:val="ListParagraph"/>
              <w:numPr>
                <w:ilvl w:val="0"/>
                <w:numId w:val="25"/>
              </w:numPr>
              <w:ind w:left="345"/>
              <w:rPr>
                <w:sz w:val="22"/>
                <w:szCs w:val="22"/>
              </w:rPr>
            </w:pPr>
            <w:r w:rsidRPr="005A0161">
              <w:rPr>
                <w:sz w:val="22"/>
                <w:szCs w:val="22"/>
              </w:rPr>
              <w:t xml:space="preserve">Post the draft to your group’s page in Blackboard and email a copy to me.  </w:t>
            </w:r>
          </w:p>
          <w:p w14:paraId="23E7161A" w14:textId="42FEC40A" w:rsidR="00E0015F" w:rsidRPr="005A0161" w:rsidRDefault="00E0015F" w:rsidP="005A0161">
            <w:pPr>
              <w:ind w:left="360"/>
              <w:rPr>
                <w:sz w:val="22"/>
                <w:szCs w:val="22"/>
              </w:rPr>
            </w:pPr>
          </w:p>
        </w:tc>
        <w:tc>
          <w:tcPr>
            <w:tcW w:w="4412" w:type="dxa"/>
          </w:tcPr>
          <w:p w14:paraId="529C0DAE" w14:textId="3E1083B9" w:rsidR="00E0015F" w:rsidRPr="005A0161" w:rsidRDefault="005A0161" w:rsidP="005A0161">
            <w:pPr>
              <w:rPr>
                <w:b/>
                <w:bCs/>
                <w:sz w:val="22"/>
                <w:szCs w:val="22"/>
              </w:rPr>
            </w:pPr>
            <w:r w:rsidRPr="005A0161">
              <w:rPr>
                <w:b/>
                <w:bCs/>
                <w:sz w:val="22"/>
                <w:szCs w:val="22"/>
              </w:rPr>
              <w:t>In-class workshop:</w:t>
            </w:r>
            <w:r w:rsidRPr="005A0161">
              <w:rPr>
                <w:bCs/>
                <w:sz w:val="22"/>
                <w:szCs w:val="22"/>
              </w:rPr>
              <w:t xml:space="preserve"> </w:t>
            </w:r>
            <w:r>
              <w:rPr>
                <w:bCs/>
                <w:sz w:val="22"/>
                <w:szCs w:val="22"/>
              </w:rPr>
              <w:t>In groups, read and comment on peer</w:t>
            </w:r>
            <w:r w:rsidRPr="005A0161">
              <w:rPr>
                <w:bCs/>
                <w:sz w:val="22"/>
                <w:szCs w:val="22"/>
              </w:rPr>
              <w:t>s</w:t>
            </w:r>
            <w:r>
              <w:rPr>
                <w:bCs/>
                <w:sz w:val="22"/>
                <w:szCs w:val="22"/>
              </w:rPr>
              <w:t>’</w:t>
            </w:r>
            <w:r w:rsidRPr="005A0161">
              <w:rPr>
                <w:bCs/>
                <w:sz w:val="22"/>
                <w:szCs w:val="22"/>
              </w:rPr>
              <w:t xml:space="preserve"> drafts, focusing on the overall development of the </w:t>
            </w:r>
            <w:r>
              <w:rPr>
                <w:sz w:val="22"/>
                <w:szCs w:val="22"/>
              </w:rPr>
              <w:t>Mini-Literature Review</w:t>
            </w:r>
            <w:r w:rsidRPr="005A0161">
              <w:rPr>
                <w:bCs/>
                <w:sz w:val="22"/>
                <w:szCs w:val="22"/>
              </w:rPr>
              <w:t xml:space="preserve"> and the use of language skills associated with paraphrasing, critiquing, and comparing sources. </w:t>
            </w:r>
            <w:r w:rsidRPr="005A0161">
              <w:rPr>
                <w:rFonts w:eastAsia="Times New Roman" w:cs="Arial"/>
                <w:color w:val="000000"/>
                <w:sz w:val="22"/>
                <w:szCs w:val="22"/>
              </w:rPr>
              <w:t xml:space="preserve"> </w:t>
            </w:r>
            <w:r w:rsidR="00E0015F" w:rsidRPr="005A0161">
              <w:rPr>
                <w:bCs/>
                <w:sz w:val="22"/>
                <w:szCs w:val="22"/>
              </w:rPr>
              <w:t xml:space="preserve"> </w:t>
            </w:r>
          </w:p>
        </w:tc>
      </w:tr>
      <w:tr w:rsidR="00E0015F" w:rsidRPr="00EE6BAA" w14:paraId="6F45BC7F" w14:textId="47C5BA0E" w:rsidTr="00660C58">
        <w:trPr>
          <w:cantSplit/>
          <w:trHeight w:val="575"/>
        </w:trPr>
        <w:tc>
          <w:tcPr>
            <w:tcW w:w="493" w:type="dxa"/>
            <w:vMerge/>
            <w:shd w:val="clear" w:color="auto" w:fill="auto"/>
            <w:textDirection w:val="btLr"/>
          </w:tcPr>
          <w:p w14:paraId="20A8BD0A" w14:textId="77777777" w:rsidR="00E0015F" w:rsidRDefault="00E0015F" w:rsidP="00BC47D6">
            <w:pPr>
              <w:ind w:left="113" w:right="113"/>
              <w:jc w:val="center"/>
              <w:rPr>
                <w:sz w:val="22"/>
                <w:szCs w:val="22"/>
              </w:rPr>
            </w:pPr>
          </w:p>
        </w:tc>
        <w:tc>
          <w:tcPr>
            <w:tcW w:w="1052" w:type="dxa"/>
            <w:shd w:val="clear" w:color="auto" w:fill="auto"/>
            <w:vAlign w:val="center"/>
          </w:tcPr>
          <w:p w14:paraId="0468FB48" w14:textId="77777777" w:rsidR="00E0015F" w:rsidRDefault="00E0015F" w:rsidP="00BC47D6">
            <w:pPr>
              <w:jc w:val="center"/>
              <w:rPr>
                <w:sz w:val="22"/>
                <w:szCs w:val="22"/>
              </w:rPr>
            </w:pPr>
            <w:r>
              <w:rPr>
                <w:sz w:val="22"/>
                <w:szCs w:val="22"/>
              </w:rPr>
              <w:t xml:space="preserve">Wed, </w:t>
            </w:r>
          </w:p>
          <w:p w14:paraId="4A7CBA0B" w14:textId="68C8D4FD" w:rsidR="00E0015F" w:rsidRDefault="000B21C5" w:rsidP="00BC47D6">
            <w:pPr>
              <w:jc w:val="center"/>
              <w:rPr>
                <w:sz w:val="22"/>
                <w:szCs w:val="22"/>
              </w:rPr>
            </w:pPr>
            <w:r>
              <w:rPr>
                <w:sz w:val="22"/>
                <w:szCs w:val="22"/>
              </w:rPr>
              <w:t>Mar</w:t>
            </w:r>
            <w:r w:rsidR="00E0015F">
              <w:rPr>
                <w:sz w:val="22"/>
                <w:szCs w:val="22"/>
              </w:rPr>
              <w:t xml:space="preserve"> 9</w:t>
            </w:r>
          </w:p>
        </w:tc>
        <w:tc>
          <w:tcPr>
            <w:tcW w:w="4150" w:type="dxa"/>
            <w:shd w:val="clear" w:color="auto" w:fill="auto"/>
          </w:tcPr>
          <w:p w14:paraId="1994C935" w14:textId="77777777" w:rsidR="005A0161" w:rsidRDefault="005A0161" w:rsidP="005A0161">
            <w:pPr>
              <w:pStyle w:val="ListParagraph"/>
              <w:numPr>
                <w:ilvl w:val="0"/>
                <w:numId w:val="26"/>
              </w:numPr>
              <w:rPr>
                <w:bCs/>
                <w:sz w:val="22"/>
                <w:szCs w:val="22"/>
              </w:rPr>
            </w:pPr>
            <w:r w:rsidRPr="00922EC1">
              <w:rPr>
                <w:bCs/>
                <w:sz w:val="22"/>
                <w:szCs w:val="22"/>
              </w:rPr>
              <w:t xml:space="preserve">Revise the draft, using feedback from the workshop. </w:t>
            </w:r>
          </w:p>
          <w:p w14:paraId="79D3FFA8" w14:textId="71DB5E85" w:rsidR="005A0161" w:rsidRPr="005A0161" w:rsidRDefault="005A0161" w:rsidP="005A0161">
            <w:pPr>
              <w:pStyle w:val="ListParagraph"/>
              <w:numPr>
                <w:ilvl w:val="0"/>
                <w:numId w:val="26"/>
              </w:numPr>
              <w:rPr>
                <w:bCs/>
                <w:sz w:val="22"/>
                <w:szCs w:val="22"/>
              </w:rPr>
            </w:pPr>
            <w:r w:rsidRPr="005A0161">
              <w:rPr>
                <w:bCs/>
                <w:sz w:val="22"/>
                <w:szCs w:val="22"/>
              </w:rPr>
              <w:t xml:space="preserve">Email the </w:t>
            </w:r>
            <w:r>
              <w:rPr>
                <w:bCs/>
                <w:sz w:val="22"/>
                <w:szCs w:val="22"/>
              </w:rPr>
              <w:t>final draft</w:t>
            </w:r>
            <w:r w:rsidRPr="005A0161">
              <w:rPr>
                <w:bCs/>
                <w:sz w:val="22"/>
                <w:szCs w:val="22"/>
              </w:rPr>
              <w:t xml:space="preserve"> to me as a Word doc. In the email message, describe what you revised since the last draft. </w:t>
            </w:r>
          </w:p>
          <w:p w14:paraId="2DFA1D60" w14:textId="07C5FCFF" w:rsidR="00E0015F" w:rsidRDefault="00E0015F" w:rsidP="005A0161">
            <w:pPr>
              <w:rPr>
                <w:bCs/>
                <w:sz w:val="22"/>
                <w:szCs w:val="22"/>
              </w:rPr>
            </w:pPr>
          </w:p>
        </w:tc>
        <w:tc>
          <w:tcPr>
            <w:tcW w:w="4412" w:type="dxa"/>
          </w:tcPr>
          <w:p w14:paraId="5BD096F9" w14:textId="77777777" w:rsidR="005A0161" w:rsidRDefault="005A0161" w:rsidP="00BC47D6">
            <w:pPr>
              <w:rPr>
                <w:bCs/>
                <w:sz w:val="22"/>
                <w:szCs w:val="22"/>
              </w:rPr>
            </w:pPr>
            <w:r>
              <w:rPr>
                <w:bCs/>
                <w:sz w:val="22"/>
                <w:szCs w:val="22"/>
              </w:rPr>
              <w:t>Discuss genres that include writing with sources in your field. Which kinds will you need to write? How will you draw on knowledge from this course when you approach these writing projects?</w:t>
            </w:r>
          </w:p>
          <w:p w14:paraId="72838A11" w14:textId="77777777" w:rsidR="005A0161" w:rsidRDefault="005A0161" w:rsidP="00BC47D6">
            <w:pPr>
              <w:rPr>
                <w:bCs/>
                <w:sz w:val="22"/>
                <w:szCs w:val="22"/>
              </w:rPr>
            </w:pPr>
          </w:p>
          <w:p w14:paraId="077F8FDE" w14:textId="7C8B9BED" w:rsidR="00E0015F" w:rsidRPr="00D645F4" w:rsidRDefault="00E0015F" w:rsidP="005A0161">
            <w:pPr>
              <w:rPr>
                <w:bCs/>
                <w:sz w:val="22"/>
                <w:szCs w:val="22"/>
              </w:rPr>
            </w:pPr>
          </w:p>
        </w:tc>
      </w:tr>
      <w:tr w:rsidR="00E0015F" w14:paraId="2A066B5C" w14:textId="43BEF6E3" w:rsidTr="00660C58">
        <w:trPr>
          <w:cantSplit/>
          <w:trHeight w:val="746"/>
        </w:trPr>
        <w:tc>
          <w:tcPr>
            <w:tcW w:w="493" w:type="dxa"/>
            <w:vMerge w:val="restart"/>
            <w:shd w:val="clear" w:color="auto" w:fill="auto"/>
            <w:textDirection w:val="btLr"/>
          </w:tcPr>
          <w:p w14:paraId="615D3F0F" w14:textId="77777777" w:rsidR="00E0015F" w:rsidRDefault="00E0015F" w:rsidP="00BC47D6">
            <w:pPr>
              <w:ind w:left="113" w:right="113"/>
              <w:jc w:val="center"/>
              <w:rPr>
                <w:sz w:val="22"/>
                <w:szCs w:val="22"/>
              </w:rPr>
            </w:pPr>
            <w:r>
              <w:rPr>
                <w:sz w:val="22"/>
                <w:szCs w:val="22"/>
              </w:rPr>
              <w:t>Week 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51490414" w14:textId="77777777" w:rsidR="00E0015F" w:rsidRDefault="00E0015F" w:rsidP="00BC47D6">
            <w:pPr>
              <w:ind w:left="113" w:right="113"/>
              <w:jc w:val="center"/>
              <w:rPr>
                <w:sz w:val="22"/>
                <w:szCs w:val="22"/>
              </w:rPr>
            </w:pPr>
            <w:r>
              <w:rPr>
                <w:sz w:val="22"/>
                <w:szCs w:val="22"/>
              </w:rPr>
              <w:t xml:space="preserve">Mon, </w:t>
            </w:r>
          </w:p>
          <w:p w14:paraId="792E671A" w14:textId="41845FF3" w:rsidR="00E0015F" w:rsidRDefault="000B21C5" w:rsidP="00BC47D6">
            <w:pPr>
              <w:ind w:left="113" w:right="113"/>
              <w:jc w:val="center"/>
              <w:rPr>
                <w:sz w:val="22"/>
                <w:szCs w:val="22"/>
              </w:rPr>
            </w:pPr>
            <w:r>
              <w:rPr>
                <w:sz w:val="22"/>
                <w:szCs w:val="22"/>
              </w:rPr>
              <w:t>Mar</w:t>
            </w:r>
            <w:r w:rsidR="00E0015F">
              <w:rPr>
                <w:sz w:val="22"/>
                <w:szCs w:val="22"/>
              </w:rPr>
              <w:t xml:space="preserve"> 14</w:t>
            </w:r>
          </w:p>
        </w:tc>
        <w:tc>
          <w:tcPr>
            <w:tcW w:w="4150" w:type="dxa"/>
            <w:tcBorders>
              <w:top w:val="single" w:sz="4" w:space="0" w:color="auto"/>
              <w:left w:val="single" w:sz="4" w:space="0" w:color="auto"/>
              <w:bottom w:val="single" w:sz="4" w:space="0" w:color="auto"/>
              <w:right w:val="single" w:sz="4" w:space="0" w:color="auto"/>
            </w:tcBorders>
            <w:shd w:val="clear" w:color="auto" w:fill="auto"/>
          </w:tcPr>
          <w:p w14:paraId="31B28E36" w14:textId="2E874C4A" w:rsidR="00E0015F" w:rsidRPr="00FF7C94" w:rsidRDefault="005A0161" w:rsidP="005A0161">
            <w:pPr>
              <w:rPr>
                <w:sz w:val="22"/>
                <w:szCs w:val="22"/>
              </w:rPr>
            </w:pPr>
            <w:r>
              <w:rPr>
                <w:bCs/>
                <w:sz w:val="22"/>
                <w:szCs w:val="22"/>
              </w:rPr>
              <w:t>Prepare for your presentation</w:t>
            </w:r>
          </w:p>
        </w:tc>
        <w:tc>
          <w:tcPr>
            <w:tcW w:w="4412" w:type="dxa"/>
            <w:tcBorders>
              <w:top w:val="single" w:sz="4" w:space="0" w:color="auto"/>
              <w:left w:val="single" w:sz="4" w:space="0" w:color="auto"/>
              <w:bottom w:val="single" w:sz="4" w:space="0" w:color="auto"/>
              <w:right w:val="single" w:sz="4" w:space="0" w:color="auto"/>
            </w:tcBorders>
          </w:tcPr>
          <w:p w14:paraId="101247FF" w14:textId="0833695C" w:rsidR="00E0015F" w:rsidRPr="00B37E1D" w:rsidRDefault="005A0161" w:rsidP="005A0161">
            <w:pPr>
              <w:rPr>
                <w:sz w:val="22"/>
                <w:szCs w:val="22"/>
              </w:rPr>
            </w:pPr>
            <w:r w:rsidRPr="00FF7C94">
              <w:rPr>
                <w:sz w:val="22"/>
                <w:szCs w:val="22"/>
              </w:rPr>
              <w:t>Presentations</w:t>
            </w:r>
          </w:p>
        </w:tc>
      </w:tr>
      <w:tr w:rsidR="00E0015F" w14:paraId="499E2647" w14:textId="2860B9D6" w:rsidTr="00660C58">
        <w:trPr>
          <w:cantSplit/>
          <w:trHeight w:val="881"/>
        </w:trPr>
        <w:tc>
          <w:tcPr>
            <w:tcW w:w="493" w:type="dxa"/>
            <w:vMerge/>
            <w:shd w:val="clear" w:color="auto" w:fill="auto"/>
            <w:textDirection w:val="btLr"/>
          </w:tcPr>
          <w:p w14:paraId="535175AC" w14:textId="77777777" w:rsidR="00E0015F" w:rsidRDefault="00E0015F" w:rsidP="00BC47D6">
            <w:pPr>
              <w:ind w:left="113" w:right="113"/>
              <w:jc w:val="center"/>
              <w:rPr>
                <w:sz w:val="22"/>
                <w:szCs w:val="22"/>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771C2BBC" w14:textId="77777777" w:rsidR="00E0015F" w:rsidRDefault="00E0015F" w:rsidP="00BC47D6">
            <w:pPr>
              <w:ind w:left="113" w:right="113"/>
              <w:jc w:val="center"/>
              <w:rPr>
                <w:sz w:val="22"/>
                <w:szCs w:val="22"/>
              </w:rPr>
            </w:pPr>
            <w:r>
              <w:rPr>
                <w:sz w:val="22"/>
                <w:szCs w:val="22"/>
              </w:rPr>
              <w:t xml:space="preserve">Wed, </w:t>
            </w:r>
          </w:p>
          <w:p w14:paraId="0EC6CCDA" w14:textId="56D32A92" w:rsidR="00E0015F" w:rsidRDefault="000B21C5" w:rsidP="00BC47D6">
            <w:pPr>
              <w:ind w:left="113" w:right="113"/>
              <w:jc w:val="center"/>
              <w:rPr>
                <w:sz w:val="22"/>
                <w:szCs w:val="22"/>
              </w:rPr>
            </w:pPr>
            <w:r>
              <w:rPr>
                <w:sz w:val="22"/>
                <w:szCs w:val="22"/>
              </w:rPr>
              <w:t>Mar</w:t>
            </w:r>
            <w:r w:rsidR="00E0015F">
              <w:rPr>
                <w:sz w:val="22"/>
                <w:szCs w:val="22"/>
              </w:rPr>
              <w:t xml:space="preserve"> 16</w:t>
            </w:r>
          </w:p>
        </w:tc>
        <w:tc>
          <w:tcPr>
            <w:tcW w:w="4150" w:type="dxa"/>
            <w:tcBorders>
              <w:top w:val="single" w:sz="4" w:space="0" w:color="auto"/>
              <w:left w:val="single" w:sz="4" w:space="0" w:color="auto"/>
              <w:bottom w:val="single" w:sz="4" w:space="0" w:color="auto"/>
              <w:right w:val="single" w:sz="4" w:space="0" w:color="auto"/>
            </w:tcBorders>
            <w:shd w:val="clear" w:color="auto" w:fill="auto"/>
          </w:tcPr>
          <w:p w14:paraId="72A1B150" w14:textId="12E9CDC2" w:rsidR="005A0161" w:rsidRDefault="005A0161" w:rsidP="00F05EA4">
            <w:pPr>
              <w:rPr>
                <w:bCs/>
                <w:sz w:val="22"/>
                <w:szCs w:val="22"/>
              </w:rPr>
            </w:pPr>
            <w:r>
              <w:rPr>
                <w:bCs/>
                <w:sz w:val="22"/>
                <w:szCs w:val="22"/>
              </w:rPr>
              <w:t>Email me a copy of your presentation</w:t>
            </w:r>
          </w:p>
          <w:p w14:paraId="7BAD7CEA" w14:textId="375DAA37" w:rsidR="00E0015F" w:rsidRPr="00FF7C94" w:rsidRDefault="00E0015F" w:rsidP="005A0161">
            <w:pPr>
              <w:rPr>
                <w:sz w:val="22"/>
                <w:szCs w:val="22"/>
              </w:rPr>
            </w:pPr>
          </w:p>
        </w:tc>
        <w:tc>
          <w:tcPr>
            <w:tcW w:w="4412" w:type="dxa"/>
            <w:tcBorders>
              <w:top w:val="single" w:sz="4" w:space="0" w:color="auto"/>
              <w:left w:val="single" w:sz="4" w:space="0" w:color="auto"/>
              <w:bottom w:val="single" w:sz="4" w:space="0" w:color="auto"/>
              <w:right w:val="single" w:sz="4" w:space="0" w:color="auto"/>
            </w:tcBorders>
          </w:tcPr>
          <w:p w14:paraId="21C60310" w14:textId="741F7171" w:rsidR="00E0015F" w:rsidRPr="00FF7C94" w:rsidRDefault="005A0161" w:rsidP="00BC47D6">
            <w:pPr>
              <w:rPr>
                <w:sz w:val="22"/>
                <w:szCs w:val="22"/>
              </w:rPr>
            </w:pPr>
            <w:r w:rsidRPr="00FF7C94">
              <w:rPr>
                <w:sz w:val="22"/>
                <w:szCs w:val="22"/>
              </w:rPr>
              <w:t>Presentations</w:t>
            </w:r>
            <w:r>
              <w:rPr>
                <w:sz w:val="22"/>
                <w:szCs w:val="22"/>
              </w:rPr>
              <w:t xml:space="preserve"> continued and Course Evaluations</w:t>
            </w:r>
          </w:p>
        </w:tc>
      </w:tr>
    </w:tbl>
    <w:p w14:paraId="532F42A4" w14:textId="77777777" w:rsidR="00BC47D6" w:rsidRPr="00BC47D6" w:rsidRDefault="00BC47D6" w:rsidP="00BC47D6"/>
    <w:sectPr w:rsidR="00BC47D6" w:rsidRPr="00BC47D6" w:rsidSect="00BC47D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3B615" w14:textId="77777777" w:rsidR="00992768" w:rsidRDefault="00992768" w:rsidP="000B21C5">
      <w:r>
        <w:separator/>
      </w:r>
    </w:p>
  </w:endnote>
  <w:endnote w:type="continuationSeparator" w:id="0">
    <w:p w14:paraId="79D1B496" w14:textId="77777777" w:rsidR="00992768" w:rsidRDefault="00992768" w:rsidP="000B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0AFE" w14:textId="77777777" w:rsidR="00992768" w:rsidRDefault="009927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9039" w14:textId="77777777" w:rsidR="00992768" w:rsidRDefault="0099276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7EE0F" w14:textId="77777777" w:rsidR="00992768" w:rsidRDefault="009927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554BF" w14:textId="77777777" w:rsidR="00992768" w:rsidRDefault="00992768" w:rsidP="000B21C5">
      <w:r>
        <w:separator/>
      </w:r>
    </w:p>
  </w:footnote>
  <w:footnote w:type="continuationSeparator" w:id="0">
    <w:p w14:paraId="19611394" w14:textId="77777777" w:rsidR="00992768" w:rsidRDefault="00992768" w:rsidP="000B21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F0378" w14:textId="77777777" w:rsidR="00992768" w:rsidRDefault="00992768" w:rsidP="001812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E9128" w14:textId="77777777" w:rsidR="00992768" w:rsidRDefault="00992768" w:rsidP="000B21C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4F4FA" w14:textId="77777777" w:rsidR="00992768" w:rsidRPr="000B21C5" w:rsidRDefault="00992768" w:rsidP="000B21C5">
    <w:pPr>
      <w:pStyle w:val="Header"/>
      <w:framePr w:wrap="around" w:vAnchor="text" w:hAnchor="page" w:x="10621" w:y="1"/>
      <w:rPr>
        <w:rStyle w:val="PageNumber"/>
        <w:sz w:val="22"/>
        <w:szCs w:val="22"/>
      </w:rPr>
    </w:pPr>
    <w:r w:rsidRPr="000B21C5">
      <w:rPr>
        <w:rStyle w:val="PageNumber"/>
        <w:sz w:val="22"/>
        <w:szCs w:val="22"/>
      </w:rPr>
      <w:fldChar w:fldCharType="begin"/>
    </w:r>
    <w:r w:rsidRPr="000B21C5">
      <w:rPr>
        <w:rStyle w:val="PageNumber"/>
        <w:sz w:val="22"/>
        <w:szCs w:val="22"/>
      </w:rPr>
      <w:instrText xml:space="preserve">PAGE  </w:instrText>
    </w:r>
    <w:r w:rsidRPr="000B21C5">
      <w:rPr>
        <w:rStyle w:val="PageNumber"/>
        <w:sz w:val="22"/>
        <w:szCs w:val="22"/>
      </w:rPr>
      <w:fldChar w:fldCharType="separate"/>
    </w:r>
    <w:r w:rsidR="007A3A43">
      <w:rPr>
        <w:rStyle w:val="PageNumber"/>
        <w:noProof/>
        <w:sz w:val="22"/>
        <w:szCs w:val="22"/>
      </w:rPr>
      <w:t>1</w:t>
    </w:r>
    <w:r w:rsidRPr="000B21C5">
      <w:rPr>
        <w:rStyle w:val="PageNumber"/>
        <w:sz w:val="22"/>
        <w:szCs w:val="22"/>
      </w:rPr>
      <w:fldChar w:fldCharType="end"/>
    </w:r>
  </w:p>
  <w:p w14:paraId="5B3488C1" w14:textId="645BBDFF" w:rsidR="00992768" w:rsidRPr="000B21C5" w:rsidRDefault="00992768" w:rsidP="000B21C5">
    <w:pPr>
      <w:pStyle w:val="Header"/>
      <w:tabs>
        <w:tab w:val="clear" w:pos="8640"/>
        <w:tab w:val="right" w:pos="9090"/>
      </w:tabs>
      <w:ind w:right="360"/>
      <w:rPr>
        <w:sz w:val="22"/>
        <w:szCs w:val="22"/>
      </w:rPr>
    </w:pPr>
    <w:r w:rsidRPr="000B21C5">
      <w:rPr>
        <w:sz w:val="22"/>
        <w:szCs w:val="22"/>
      </w:rPr>
      <w:t>WRIT 6500</w:t>
    </w:r>
    <w:r>
      <w:rPr>
        <w:sz w:val="22"/>
        <w:szCs w:val="22"/>
      </w:rPr>
      <w:t>.001</w:t>
    </w:r>
    <w:r w:rsidRPr="000B21C5">
      <w:rPr>
        <w:sz w:val="22"/>
        <w:szCs w:val="22"/>
      </w:rPr>
      <w:t xml:space="preserve"> Writing with Sources, Spring 2016</w:t>
    </w:r>
    <w:r>
      <w:rPr>
        <w:sz w:val="22"/>
        <w:szCs w:val="22"/>
      </w:rPr>
      <w:t xml:space="preserve"> </w:t>
    </w:r>
    <w:r w:rsidRPr="000B21C5">
      <w:rPr>
        <w:sz w:val="22"/>
        <w:szCs w:val="22"/>
      </w:rPr>
      <w:t>7W1</w:t>
    </w:r>
    <w:r w:rsidRPr="000B21C5">
      <w:rPr>
        <w:sz w:val="22"/>
        <w:szCs w:val="22"/>
      </w:rPr>
      <w:tab/>
      <w:t xml:space="preserve">Cox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0FECF" w14:textId="77777777" w:rsidR="00992768" w:rsidRDefault="009927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CF5"/>
    <w:multiLevelType w:val="hybridMultilevel"/>
    <w:tmpl w:val="608C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95281"/>
    <w:multiLevelType w:val="hybridMultilevel"/>
    <w:tmpl w:val="D26AD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383D46"/>
    <w:multiLevelType w:val="hybridMultilevel"/>
    <w:tmpl w:val="C76E4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4BDB"/>
    <w:multiLevelType w:val="hybridMultilevel"/>
    <w:tmpl w:val="8710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E2C82"/>
    <w:multiLevelType w:val="hybridMultilevel"/>
    <w:tmpl w:val="81AC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01E86"/>
    <w:multiLevelType w:val="hybridMultilevel"/>
    <w:tmpl w:val="59A68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7E4726"/>
    <w:multiLevelType w:val="hybridMultilevel"/>
    <w:tmpl w:val="72C4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0363E"/>
    <w:multiLevelType w:val="hybridMultilevel"/>
    <w:tmpl w:val="E034D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A727D"/>
    <w:multiLevelType w:val="hybridMultilevel"/>
    <w:tmpl w:val="FEE2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6700F"/>
    <w:multiLevelType w:val="hybridMultilevel"/>
    <w:tmpl w:val="5F383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3F481D"/>
    <w:multiLevelType w:val="hybridMultilevel"/>
    <w:tmpl w:val="146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36577"/>
    <w:multiLevelType w:val="hybridMultilevel"/>
    <w:tmpl w:val="84CA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82FAA"/>
    <w:multiLevelType w:val="hybridMultilevel"/>
    <w:tmpl w:val="7346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3209"/>
    <w:multiLevelType w:val="hybridMultilevel"/>
    <w:tmpl w:val="8152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368BC"/>
    <w:multiLevelType w:val="hybridMultilevel"/>
    <w:tmpl w:val="9884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20C0F"/>
    <w:multiLevelType w:val="hybridMultilevel"/>
    <w:tmpl w:val="A736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707C2A"/>
    <w:multiLevelType w:val="hybridMultilevel"/>
    <w:tmpl w:val="5EB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6024B"/>
    <w:multiLevelType w:val="hybridMultilevel"/>
    <w:tmpl w:val="6202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6305B"/>
    <w:multiLevelType w:val="hybridMultilevel"/>
    <w:tmpl w:val="91FA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9E5AFD"/>
    <w:multiLevelType w:val="hybridMultilevel"/>
    <w:tmpl w:val="ED789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A67DB"/>
    <w:multiLevelType w:val="hybridMultilevel"/>
    <w:tmpl w:val="1AF6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4388E"/>
    <w:multiLevelType w:val="hybridMultilevel"/>
    <w:tmpl w:val="E034D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93770"/>
    <w:multiLevelType w:val="hybridMultilevel"/>
    <w:tmpl w:val="0A72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85299"/>
    <w:multiLevelType w:val="hybridMultilevel"/>
    <w:tmpl w:val="EDAC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62C77"/>
    <w:multiLevelType w:val="hybridMultilevel"/>
    <w:tmpl w:val="097A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32B2A"/>
    <w:multiLevelType w:val="hybridMultilevel"/>
    <w:tmpl w:val="4730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86170"/>
    <w:multiLevelType w:val="hybridMultilevel"/>
    <w:tmpl w:val="BCF45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6A4C18"/>
    <w:multiLevelType w:val="hybridMultilevel"/>
    <w:tmpl w:val="CD54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692451"/>
    <w:multiLevelType w:val="hybridMultilevel"/>
    <w:tmpl w:val="BD24A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E319C9"/>
    <w:multiLevelType w:val="hybridMultilevel"/>
    <w:tmpl w:val="ED789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590214"/>
    <w:multiLevelType w:val="hybridMultilevel"/>
    <w:tmpl w:val="E68C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
  </w:num>
  <w:num w:numId="4">
    <w:abstractNumId w:val="3"/>
  </w:num>
  <w:num w:numId="5">
    <w:abstractNumId w:val="0"/>
  </w:num>
  <w:num w:numId="6">
    <w:abstractNumId w:val="17"/>
  </w:num>
  <w:num w:numId="7">
    <w:abstractNumId w:val="27"/>
  </w:num>
  <w:num w:numId="8">
    <w:abstractNumId w:val="19"/>
  </w:num>
  <w:num w:numId="9">
    <w:abstractNumId w:val="8"/>
  </w:num>
  <w:num w:numId="10">
    <w:abstractNumId w:val="14"/>
  </w:num>
  <w:num w:numId="11">
    <w:abstractNumId w:val="28"/>
  </w:num>
  <w:num w:numId="12">
    <w:abstractNumId w:val="12"/>
  </w:num>
  <w:num w:numId="13">
    <w:abstractNumId w:val="30"/>
  </w:num>
  <w:num w:numId="14">
    <w:abstractNumId w:val="4"/>
  </w:num>
  <w:num w:numId="15">
    <w:abstractNumId w:val="21"/>
  </w:num>
  <w:num w:numId="16">
    <w:abstractNumId w:val="20"/>
  </w:num>
  <w:num w:numId="17">
    <w:abstractNumId w:val="22"/>
  </w:num>
  <w:num w:numId="18">
    <w:abstractNumId w:val="11"/>
  </w:num>
  <w:num w:numId="19">
    <w:abstractNumId w:val="7"/>
  </w:num>
  <w:num w:numId="20">
    <w:abstractNumId w:val="18"/>
  </w:num>
  <w:num w:numId="21">
    <w:abstractNumId w:val="6"/>
  </w:num>
  <w:num w:numId="22">
    <w:abstractNumId w:val="24"/>
  </w:num>
  <w:num w:numId="23">
    <w:abstractNumId w:val="9"/>
  </w:num>
  <w:num w:numId="24">
    <w:abstractNumId w:val="1"/>
  </w:num>
  <w:num w:numId="25">
    <w:abstractNumId w:val="10"/>
  </w:num>
  <w:num w:numId="26">
    <w:abstractNumId w:val="15"/>
  </w:num>
  <w:num w:numId="27">
    <w:abstractNumId w:val="16"/>
  </w:num>
  <w:num w:numId="28">
    <w:abstractNumId w:val="13"/>
  </w:num>
  <w:num w:numId="29">
    <w:abstractNumId w:val="29"/>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D6"/>
    <w:rsid w:val="000B21C5"/>
    <w:rsid w:val="000F24C2"/>
    <w:rsid w:val="00111121"/>
    <w:rsid w:val="0018128A"/>
    <w:rsid w:val="00181920"/>
    <w:rsid w:val="001F5F22"/>
    <w:rsid w:val="00313BA4"/>
    <w:rsid w:val="00352E30"/>
    <w:rsid w:val="0036550B"/>
    <w:rsid w:val="00371AEA"/>
    <w:rsid w:val="00387AAC"/>
    <w:rsid w:val="00434D28"/>
    <w:rsid w:val="004635F4"/>
    <w:rsid w:val="00504B67"/>
    <w:rsid w:val="00523F7F"/>
    <w:rsid w:val="0056478E"/>
    <w:rsid w:val="005A0161"/>
    <w:rsid w:val="005A30BD"/>
    <w:rsid w:val="00617A9B"/>
    <w:rsid w:val="0064623A"/>
    <w:rsid w:val="00655789"/>
    <w:rsid w:val="00656BA2"/>
    <w:rsid w:val="00660C58"/>
    <w:rsid w:val="006E495C"/>
    <w:rsid w:val="007A3A43"/>
    <w:rsid w:val="007D380E"/>
    <w:rsid w:val="00805EF2"/>
    <w:rsid w:val="008363FF"/>
    <w:rsid w:val="008661C8"/>
    <w:rsid w:val="00866BCC"/>
    <w:rsid w:val="00922EC1"/>
    <w:rsid w:val="0092392E"/>
    <w:rsid w:val="009322AB"/>
    <w:rsid w:val="0097795C"/>
    <w:rsid w:val="00984223"/>
    <w:rsid w:val="00992768"/>
    <w:rsid w:val="009A6E73"/>
    <w:rsid w:val="00A302C4"/>
    <w:rsid w:val="00A77E37"/>
    <w:rsid w:val="00B37E1D"/>
    <w:rsid w:val="00B40410"/>
    <w:rsid w:val="00B728B8"/>
    <w:rsid w:val="00B92460"/>
    <w:rsid w:val="00B93CB1"/>
    <w:rsid w:val="00BC47D6"/>
    <w:rsid w:val="00BF2E5A"/>
    <w:rsid w:val="00C028D6"/>
    <w:rsid w:val="00C74F36"/>
    <w:rsid w:val="00CF53AC"/>
    <w:rsid w:val="00D645F4"/>
    <w:rsid w:val="00D93266"/>
    <w:rsid w:val="00DB5571"/>
    <w:rsid w:val="00E0015F"/>
    <w:rsid w:val="00E06F11"/>
    <w:rsid w:val="00E13BF6"/>
    <w:rsid w:val="00E702E2"/>
    <w:rsid w:val="00ED10F5"/>
    <w:rsid w:val="00F05EA4"/>
    <w:rsid w:val="00F52D75"/>
    <w:rsid w:val="00F57CFA"/>
    <w:rsid w:val="00F632A7"/>
    <w:rsid w:val="00F84CA1"/>
    <w:rsid w:val="00F85659"/>
    <w:rsid w:val="00FD6DCC"/>
    <w:rsid w:val="00FE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F0A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D6"/>
    <w:pPr>
      <w:ind w:left="720"/>
      <w:contextualSpacing/>
    </w:pPr>
  </w:style>
  <w:style w:type="character" w:styleId="CommentReference">
    <w:name w:val="annotation reference"/>
    <w:basedOn w:val="DefaultParagraphFont"/>
    <w:uiPriority w:val="99"/>
    <w:semiHidden/>
    <w:unhideWhenUsed/>
    <w:rsid w:val="00BC47D6"/>
    <w:rPr>
      <w:sz w:val="18"/>
      <w:szCs w:val="18"/>
    </w:rPr>
  </w:style>
  <w:style w:type="paragraph" w:styleId="CommentText">
    <w:name w:val="annotation text"/>
    <w:basedOn w:val="Normal"/>
    <w:link w:val="CommentTextChar"/>
    <w:uiPriority w:val="99"/>
    <w:semiHidden/>
    <w:unhideWhenUsed/>
    <w:rsid w:val="00BC47D6"/>
  </w:style>
  <w:style w:type="character" w:customStyle="1" w:styleId="CommentTextChar">
    <w:name w:val="Comment Text Char"/>
    <w:basedOn w:val="DefaultParagraphFont"/>
    <w:link w:val="CommentText"/>
    <w:uiPriority w:val="99"/>
    <w:semiHidden/>
    <w:rsid w:val="00BC47D6"/>
  </w:style>
  <w:style w:type="paragraph" w:styleId="BalloonText">
    <w:name w:val="Balloon Text"/>
    <w:basedOn w:val="Normal"/>
    <w:link w:val="BalloonTextChar"/>
    <w:uiPriority w:val="99"/>
    <w:semiHidden/>
    <w:unhideWhenUsed/>
    <w:rsid w:val="00BC47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7D6"/>
    <w:rPr>
      <w:rFonts w:ascii="Lucida Grande" w:hAnsi="Lucida Grande" w:cs="Lucida Grande"/>
      <w:sz w:val="18"/>
      <w:szCs w:val="18"/>
    </w:rPr>
  </w:style>
  <w:style w:type="character" w:styleId="Hyperlink">
    <w:name w:val="Hyperlink"/>
    <w:basedOn w:val="DefaultParagraphFont"/>
    <w:uiPriority w:val="99"/>
    <w:unhideWhenUsed/>
    <w:rsid w:val="009322A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84223"/>
    <w:rPr>
      <w:b/>
      <w:bCs/>
      <w:sz w:val="20"/>
      <w:szCs w:val="20"/>
    </w:rPr>
  </w:style>
  <w:style w:type="character" w:customStyle="1" w:styleId="CommentSubjectChar">
    <w:name w:val="Comment Subject Char"/>
    <w:basedOn w:val="CommentTextChar"/>
    <w:link w:val="CommentSubject"/>
    <w:uiPriority w:val="99"/>
    <w:semiHidden/>
    <w:rsid w:val="00984223"/>
    <w:rPr>
      <w:b/>
      <w:bCs/>
      <w:sz w:val="20"/>
      <w:szCs w:val="20"/>
    </w:rPr>
  </w:style>
  <w:style w:type="character" w:styleId="FollowedHyperlink">
    <w:name w:val="FollowedHyperlink"/>
    <w:basedOn w:val="DefaultParagraphFont"/>
    <w:uiPriority w:val="99"/>
    <w:semiHidden/>
    <w:unhideWhenUsed/>
    <w:rsid w:val="008661C8"/>
    <w:rPr>
      <w:color w:val="800080" w:themeColor="followedHyperlink"/>
      <w:u w:val="single"/>
    </w:rPr>
  </w:style>
  <w:style w:type="paragraph" w:styleId="Header">
    <w:name w:val="header"/>
    <w:basedOn w:val="Normal"/>
    <w:link w:val="HeaderChar"/>
    <w:uiPriority w:val="99"/>
    <w:unhideWhenUsed/>
    <w:rsid w:val="000B21C5"/>
    <w:pPr>
      <w:tabs>
        <w:tab w:val="center" w:pos="4320"/>
        <w:tab w:val="right" w:pos="8640"/>
      </w:tabs>
    </w:pPr>
  </w:style>
  <w:style w:type="character" w:customStyle="1" w:styleId="HeaderChar">
    <w:name w:val="Header Char"/>
    <w:basedOn w:val="DefaultParagraphFont"/>
    <w:link w:val="Header"/>
    <w:uiPriority w:val="99"/>
    <w:rsid w:val="000B21C5"/>
  </w:style>
  <w:style w:type="paragraph" w:styleId="Footer">
    <w:name w:val="footer"/>
    <w:basedOn w:val="Normal"/>
    <w:link w:val="FooterChar"/>
    <w:uiPriority w:val="99"/>
    <w:unhideWhenUsed/>
    <w:rsid w:val="000B21C5"/>
    <w:pPr>
      <w:tabs>
        <w:tab w:val="center" w:pos="4320"/>
        <w:tab w:val="right" w:pos="8640"/>
      </w:tabs>
    </w:pPr>
  </w:style>
  <w:style w:type="character" w:customStyle="1" w:styleId="FooterChar">
    <w:name w:val="Footer Char"/>
    <w:basedOn w:val="DefaultParagraphFont"/>
    <w:link w:val="Footer"/>
    <w:uiPriority w:val="99"/>
    <w:rsid w:val="000B21C5"/>
  </w:style>
  <w:style w:type="character" w:styleId="PageNumber">
    <w:name w:val="page number"/>
    <w:basedOn w:val="DefaultParagraphFont"/>
    <w:uiPriority w:val="99"/>
    <w:semiHidden/>
    <w:unhideWhenUsed/>
    <w:rsid w:val="000B21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D6"/>
    <w:pPr>
      <w:ind w:left="720"/>
      <w:contextualSpacing/>
    </w:pPr>
  </w:style>
  <w:style w:type="character" w:styleId="CommentReference">
    <w:name w:val="annotation reference"/>
    <w:basedOn w:val="DefaultParagraphFont"/>
    <w:uiPriority w:val="99"/>
    <w:semiHidden/>
    <w:unhideWhenUsed/>
    <w:rsid w:val="00BC47D6"/>
    <w:rPr>
      <w:sz w:val="18"/>
      <w:szCs w:val="18"/>
    </w:rPr>
  </w:style>
  <w:style w:type="paragraph" w:styleId="CommentText">
    <w:name w:val="annotation text"/>
    <w:basedOn w:val="Normal"/>
    <w:link w:val="CommentTextChar"/>
    <w:uiPriority w:val="99"/>
    <w:semiHidden/>
    <w:unhideWhenUsed/>
    <w:rsid w:val="00BC47D6"/>
  </w:style>
  <w:style w:type="character" w:customStyle="1" w:styleId="CommentTextChar">
    <w:name w:val="Comment Text Char"/>
    <w:basedOn w:val="DefaultParagraphFont"/>
    <w:link w:val="CommentText"/>
    <w:uiPriority w:val="99"/>
    <w:semiHidden/>
    <w:rsid w:val="00BC47D6"/>
  </w:style>
  <w:style w:type="paragraph" w:styleId="BalloonText">
    <w:name w:val="Balloon Text"/>
    <w:basedOn w:val="Normal"/>
    <w:link w:val="BalloonTextChar"/>
    <w:uiPriority w:val="99"/>
    <w:semiHidden/>
    <w:unhideWhenUsed/>
    <w:rsid w:val="00BC47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7D6"/>
    <w:rPr>
      <w:rFonts w:ascii="Lucida Grande" w:hAnsi="Lucida Grande" w:cs="Lucida Grande"/>
      <w:sz w:val="18"/>
      <w:szCs w:val="18"/>
    </w:rPr>
  </w:style>
  <w:style w:type="character" w:styleId="Hyperlink">
    <w:name w:val="Hyperlink"/>
    <w:basedOn w:val="DefaultParagraphFont"/>
    <w:uiPriority w:val="99"/>
    <w:unhideWhenUsed/>
    <w:rsid w:val="009322A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84223"/>
    <w:rPr>
      <w:b/>
      <w:bCs/>
      <w:sz w:val="20"/>
      <w:szCs w:val="20"/>
    </w:rPr>
  </w:style>
  <w:style w:type="character" w:customStyle="1" w:styleId="CommentSubjectChar">
    <w:name w:val="Comment Subject Char"/>
    <w:basedOn w:val="CommentTextChar"/>
    <w:link w:val="CommentSubject"/>
    <w:uiPriority w:val="99"/>
    <w:semiHidden/>
    <w:rsid w:val="00984223"/>
    <w:rPr>
      <w:b/>
      <w:bCs/>
      <w:sz w:val="20"/>
      <w:szCs w:val="20"/>
    </w:rPr>
  </w:style>
  <w:style w:type="character" w:styleId="FollowedHyperlink">
    <w:name w:val="FollowedHyperlink"/>
    <w:basedOn w:val="DefaultParagraphFont"/>
    <w:uiPriority w:val="99"/>
    <w:semiHidden/>
    <w:unhideWhenUsed/>
    <w:rsid w:val="008661C8"/>
    <w:rPr>
      <w:color w:val="800080" w:themeColor="followedHyperlink"/>
      <w:u w:val="single"/>
    </w:rPr>
  </w:style>
  <w:style w:type="paragraph" w:styleId="Header">
    <w:name w:val="header"/>
    <w:basedOn w:val="Normal"/>
    <w:link w:val="HeaderChar"/>
    <w:uiPriority w:val="99"/>
    <w:unhideWhenUsed/>
    <w:rsid w:val="000B21C5"/>
    <w:pPr>
      <w:tabs>
        <w:tab w:val="center" w:pos="4320"/>
        <w:tab w:val="right" w:pos="8640"/>
      </w:tabs>
    </w:pPr>
  </w:style>
  <w:style w:type="character" w:customStyle="1" w:styleId="HeaderChar">
    <w:name w:val="Header Char"/>
    <w:basedOn w:val="DefaultParagraphFont"/>
    <w:link w:val="Header"/>
    <w:uiPriority w:val="99"/>
    <w:rsid w:val="000B21C5"/>
  </w:style>
  <w:style w:type="paragraph" w:styleId="Footer">
    <w:name w:val="footer"/>
    <w:basedOn w:val="Normal"/>
    <w:link w:val="FooterChar"/>
    <w:uiPriority w:val="99"/>
    <w:unhideWhenUsed/>
    <w:rsid w:val="000B21C5"/>
    <w:pPr>
      <w:tabs>
        <w:tab w:val="center" w:pos="4320"/>
        <w:tab w:val="right" w:pos="8640"/>
      </w:tabs>
    </w:pPr>
  </w:style>
  <w:style w:type="character" w:customStyle="1" w:styleId="FooterChar">
    <w:name w:val="Footer Char"/>
    <w:basedOn w:val="DefaultParagraphFont"/>
    <w:link w:val="Footer"/>
    <w:uiPriority w:val="99"/>
    <w:rsid w:val="000B21C5"/>
  </w:style>
  <w:style w:type="character" w:styleId="PageNumber">
    <w:name w:val="page number"/>
    <w:basedOn w:val="DefaultParagraphFont"/>
    <w:uiPriority w:val="99"/>
    <w:semiHidden/>
    <w:unhideWhenUsed/>
    <w:rsid w:val="000B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uides.library.cornell.edu/libguides/home" TargetMode="External"/><Relationship Id="rId9" Type="http://schemas.openxmlformats.org/officeDocument/2006/relationships/hyperlink" Target="http://isites.harvard.edu/fs/docs/icb.topic930980.files/WritingWithSources.pdf" TargetMode="External"/><Relationship Id="rId10" Type="http://schemas.openxmlformats.org/officeDocument/2006/relationships/hyperlink" Target="http://guides.library.cornell.edu/libguid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2646</Words>
  <Characters>15083</Characters>
  <Application>Microsoft Macintosh Word</Application>
  <DocSecurity>0</DocSecurity>
  <Lines>125</Lines>
  <Paragraphs>35</Paragraphs>
  <ScaleCrop>false</ScaleCrop>
  <Company>Cornell University</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 Cox</dc:creator>
  <cp:keywords/>
  <dc:description/>
  <cp:lastModifiedBy>Michelle T. Cox</cp:lastModifiedBy>
  <cp:revision>2</cp:revision>
  <dcterms:created xsi:type="dcterms:W3CDTF">2016-01-24T13:57:00Z</dcterms:created>
  <dcterms:modified xsi:type="dcterms:W3CDTF">2016-01-24T13:57:00Z</dcterms:modified>
</cp:coreProperties>
</file>